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E2CB7" w14:textId="77777777" w:rsidR="00817C3B" w:rsidRDefault="00817C3B">
      <w:pPr>
        <w:widowControl w:val="0"/>
        <w:pBdr>
          <w:top w:val="nil"/>
          <w:left w:val="nil"/>
          <w:bottom w:val="nil"/>
          <w:right w:val="nil"/>
          <w:between w:val="nil"/>
        </w:pBdr>
        <w:spacing w:after="0" w:line="276" w:lineRule="auto"/>
      </w:pPr>
    </w:p>
    <w:p w14:paraId="3E6631E9" w14:textId="77777777" w:rsidR="00817C3B" w:rsidRDefault="00817C3B">
      <w:pPr>
        <w:widowControl w:val="0"/>
        <w:pBdr>
          <w:top w:val="nil"/>
          <w:left w:val="nil"/>
          <w:bottom w:val="nil"/>
          <w:right w:val="nil"/>
          <w:between w:val="nil"/>
        </w:pBdr>
        <w:spacing w:after="0" w:line="276" w:lineRule="auto"/>
      </w:pPr>
    </w:p>
    <w:p w14:paraId="719591C8" w14:textId="77777777" w:rsidR="00817C3B" w:rsidRDefault="00000000">
      <w:pPr>
        <w:pBdr>
          <w:top w:val="nil"/>
          <w:left w:val="nil"/>
          <w:bottom w:val="nil"/>
          <w:right w:val="nil"/>
          <w:between w:val="nil"/>
        </w:pBdr>
        <w:rPr>
          <w:b/>
          <w:color w:val="000000"/>
          <w:sz w:val="72"/>
          <w:szCs w:val="72"/>
        </w:rPr>
      </w:pPr>
      <w:r>
        <w:rPr>
          <w:b/>
          <w:color w:val="000000"/>
          <w:sz w:val="72"/>
          <w:szCs w:val="72"/>
        </w:rPr>
        <w:t>Behaviour policy and statement of behaviour principles</w:t>
      </w:r>
    </w:p>
    <w:p w14:paraId="12069334" w14:textId="77777777" w:rsidR="00817C3B" w:rsidRDefault="00000000">
      <w:pPr>
        <w:pBdr>
          <w:top w:val="nil"/>
          <w:left w:val="nil"/>
          <w:bottom w:val="nil"/>
          <w:right w:val="nil"/>
          <w:between w:val="nil"/>
        </w:pBdr>
        <w:spacing w:after="240" w:line="259" w:lineRule="auto"/>
        <w:rPr>
          <w:color w:val="000000"/>
          <w:sz w:val="28"/>
          <w:szCs w:val="28"/>
        </w:rPr>
      </w:pPr>
      <w:r>
        <w:rPr>
          <w:color w:val="000000"/>
          <w:sz w:val="28"/>
          <w:szCs w:val="28"/>
        </w:rPr>
        <w:t>Emmanuel Christian School</w:t>
      </w:r>
    </w:p>
    <w:p w14:paraId="2149FACC" w14:textId="77777777" w:rsidR="00817C3B" w:rsidRDefault="00817C3B">
      <w:pPr>
        <w:pBdr>
          <w:top w:val="nil"/>
          <w:left w:val="nil"/>
          <w:bottom w:val="nil"/>
          <w:right w:val="nil"/>
          <w:between w:val="nil"/>
        </w:pBdr>
        <w:rPr>
          <w:color w:val="000000"/>
        </w:rPr>
      </w:pPr>
    </w:p>
    <w:p w14:paraId="2E2733D6" w14:textId="77777777" w:rsidR="00817C3B" w:rsidRDefault="00817C3B">
      <w:pPr>
        <w:pBdr>
          <w:top w:val="nil"/>
          <w:left w:val="nil"/>
          <w:bottom w:val="nil"/>
          <w:right w:val="nil"/>
          <w:between w:val="nil"/>
        </w:pBdr>
        <w:rPr>
          <w:color w:val="00CF80"/>
        </w:rPr>
      </w:pPr>
    </w:p>
    <w:p w14:paraId="30FC5669" w14:textId="77777777" w:rsidR="00817C3B" w:rsidRDefault="00000000">
      <w:pPr>
        <w:pBdr>
          <w:top w:val="nil"/>
          <w:left w:val="nil"/>
          <w:bottom w:val="nil"/>
          <w:right w:val="nil"/>
          <w:between w:val="nil"/>
        </w:pBdr>
        <w:rPr>
          <w:color w:val="000000"/>
        </w:rPr>
      </w:pPr>
      <w:r>
        <w:rPr>
          <w:noProof/>
        </w:rPr>
        <w:drawing>
          <wp:anchor distT="0" distB="0" distL="114300" distR="114300" simplePos="0" relativeHeight="251658240" behindDoc="0" locked="0" layoutInCell="1" hidden="0" allowOverlap="1" wp14:anchorId="02EF14CB" wp14:editId="28FD5177">
            <wp:simplePos x="0" y="0"/>
            <wp:positionH relativeFrom="column">
              <wp:posOffset>1996226</wp:posOffset>
            </wp:positionH>
            <wp:positionV relativeFrom="paragraph">
              <wp:posOffset>198307</wp:posOffset>
            </wp:positionV>
            <wp:extent cx="2202288" cy="2669817"/>
            <wp:effectExtent l="0" t="0" r="0" b="0"/>
            <wp:wrapSquare wrapText="bothSides" distT="0" distB="0" distL="114300" distR="114300"/>
            <wp:docPr id="1584563982" name="image6.png" descr="A blue shield with a white dove and flam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blue shield with a white dove and flames&#10;&#10;Description automatically generated"/>
                    <pic:cNvPicPr preferRelativeResize="0"/>
                  </pic:nvPicPr>
                  <pic:blipFill>
                    <a:blip r:embed="rId8"/>
                    <a:srcRect/>
                    <a:stretch>
                      <a:fillRect/>
                    </a:stretch>
                  </pic:blipFill>
                  <pic:spPr>
                    <a:xfrm>
                      <a:off x="0" y="0"/>
                      <a:ext cx="2202288" cy="2669817"/>
                    </a:xfrm>
                    <a:prstGeom prst="rect">
                      <a:avLst/>
                    </a:prstGeom>
                    <a:ln/>
                  </pic:spPr>
                </pic:pic>
              </a:graphicData>
            </a:graphic>
          </wp:anchor>
        </w:drawing>
      </w:r>
    </w:p>
    <w:p w14:paraId="5B8BC06D" w14:textId="77777777" w:rsidR="00817C3B" w:rsidRDefault="00817C3B">
      <w:pPr>
        <w:pBdr>
          <w:top w:val="nil"/>
          <w:left w:val="nil"/>
          <w:bottom w:val="nil"/>
          <w:right w:val="nil"/>
          <w:between w:val="nil"/>
        </w:pBdr>
        <w:rPr>
          <w:color w:val="000000"/>
        </w:rPr>
      </w:pPr>
    </w:p>
    <w:p w14:paraId="1B61FDFA" w14:textId="77777777" w:rsidR="00817C3B" w:rsidRDefault="00817C3B">
      <w:pPr>
        <w:pBdr>
          <w:top w:val="nil"/>
          <w:left w:val="nil"/>
          <w:bottom w:val="nil"/>
          <w:right w:val="nil"/>
          <w:between w:val="nil"/>
        </w:pBdr>
        <w:rPr>
          <w:color w:val="000000"/>
        </w:rPr>
      </w:pPr>
    </w:p>
    <w:p w14:paraId="19591446" w14:textId="77777777" w:rsidR="00817C3B" w:rsidRDefault="00817C3B">
      <w:pPr>
        <w:pBdr>
          <w:top w:val="nil"/>
          <w:left w:val="nil"/>
          <w:bottom w:val="nil"/>
          <w:right w:val="nil"/>
          <w:between w:val="nil"/>
        </w:pBdr>
        <w:rPr>
          <w:color w:val="000000"/>
        </w:rPr>
      </w:pPr>
    </w:p>
    <w:p w14:paraId="096B7A9B" w14:textId="77777777" w:rsidR="00817C3B" w:rsidRDefault="00817C3B">
      <w:pPr>
        <w:pBdr>
          <w:top w:val="nil"/>
          <w:left w:val="nil"/>
          <w:bottom w:val="nil"/>
          <w:right w:val="nil"/>
          <w:between w:val="nil"/>
        </w:pBdr>
        <w:rPr>
          <w:color w:val="000000"/>
        </w:rPr>
      </w:pPr>
    </w:p>
    <w:p w14:paraId="7B4B301F" w14:textId="77777777" w:rsidR="00817C3B" w:rsidRDefault="00817C3B">
      <w:pPr>
        <w:pBdr>
          <w:top w:val="nil"/>
          <w:left w:val="nil"/>
          <w:bottom w:val="nil"/>
          <w:right w:val="nil"/>
          <w:between w:val="nil"/>
        </w:pBdr>
        <w:rPr>
          <w:color w:val="000000"/>
        </w:rPr>
      </w:pPr>
    </w:p>
    <w:p w14:paraId="0E820EB9" w14:textId="77777777" w:rsidR="00817C3B" w:rsidRDefault="00817C3B">
      <w:pPr>
        <w:pBdr>
          <w:top w:val="nil"/>
          <w:left w:val="nil"/>
          <w:bottom w:val="nil"/>
          <w:right w:val="nil"/>
          <w:between w:val="nil"/>
        </w:pBdr>
        <w:rPr>
          <w:color w:val="000000"/>
        </w:rPr>
      </w:pPr>
    </w:p>
    <w:p w14:paraId="2E7B939E" w14:textId="77777777" w:rsidR="00817C3B" w:rsidRDefault="00817C3B">
      <w:pPr>
        <w:pBdr>
          <w:top w:val="nil"/>
          <w:left w:val="nil"/>
          <w:bottom w:val="nil"/>
          <w:right w:val="nil"/>
          <w:between w:val="nil"/>
        </w:pBdr>
        <w:rPr>
          <w:color w:val="000000"/>
        </w:rPr>
      </w:pPr>
    </w:p>
    <w:p w14:paraId="55DAE804" w14:textId="77777777" w:rsidR="00817C3B" w:rsidRDefault="00817C3B">
      <w:pPr>
        <w:pBdr>
          <w:top w:val="nil"/>
          <w:left w:val="nil"/>
          <w:bottom w:val="nil"/>
          <w:right w:val="nil"/>
          <w:between w:val="nil"/>
        </w:pBdr>
        <w:rPr>
          <w:color w:val="000000"/>
        </w:rPr>
      </w:pPr>
    </w:p>
    <w:p w14:paraId="4A03D691" w14:textId="77777777" w:rsidR="00817C3B" w:rsidRDefault="00817C3B">
      <w:pPr>
        <w:pBdr>
          <w:top w:val="nil"/>
          <w:left w:val="nil"/>
          <w:bottom w:val="nil"/>
          <w:right w:val="nil"/>
          <w:between w:val="nil"/>
        </w:pBdr>
        <w:rPr>
          <w:color w:val="000000"/>
        </w:rPr>
      </w:pPr>
    </w:p>
    <w:p w14:paraId="104B4ED9" w14:textId="77777777" w:rsidR="00817C3B" w:rsidRDefault="00817C3B">
      <w:pPr>
        <w:pBdr>
          <w:top w:val="nil"/>
          <w:left w:val="nil"/>
          <w:bottom w:val="nil"/>
          <w:right w:val="nil"/>
          <w:between w:val="nil"/>
        </w:pBdr>
        <w:rPr>
          <w:color w:val="000000"/>
        </w:rPr>
      </w:pPr>
    </w:p>
    <w:p w14:paraId="341C89F7" w14:textId="77777777" w:rsidR="00817C3B" w:rsidRDefault="00817C3B">
      <w:pPr>
        <w:pBdr>
          <w:top w:val="nil"/>
          <w:left w:val="nil"/>
          <w:bottom w:val="nil"/>
          <w:right w:val="nil"/>
          <w:between w:val="nil"/>
        </w:pBdr>
        <w:rPr>
          <w:color w:val="000000"/>
        </w:rPr>
      </w:pPr>
    </w:p>
    <w:p w14:paraId="45E585DF" w14:textId="77777777" w:rsidR="00817C3B" w:rsidRDefault="00817C3B">
      <w:pPr>
        <w:pBdr>
          <w:top w:val="nil"/>
          <w:left w:val="nil"/>
          <w:bottom w:val="nil"/>
          <w:right w:val="nil"/>
          <w:between w:val="nil"/>
        </w:pBdr>
        <w:rPr>
          <w:color w:val="000000"/>
        </w:rPr>
      </w:pPr>
    </w:p>
    <w:p w14:paraId="114D9E3F" w14:textId="77777777" w:rsidR="00817C3B" w:rsidRDefault="00817C3B">
      <w:pPr>
        <w:pBdr>
          <w:top w:val="nil"/>
          <w:left w:val="nil"/>
          <w:bottom w:val="nil"/>
          <w:right w:val="nil"/>
          <w:between w:val="nil"/>
        </w:pBdr>
        <w:rPr>
          <w:color w:val="000000"/>
        </w:rPr>
      </w:pPr>
    </w:p>
    <w:p w14:paraId="69BC8F61" w14:textId="77777777" w:rsidR="00817C3B" w:rsidRDefault="00817C3B">
      <w:pPr>
        <w:pBdr>
          <w:top w:val="nil"/>
          <w:left w:val="nil"/>
          <w:bottom w:val="nil"/>
          <w:right w:val="nil"/>
          <w:between w:val="nil"/>
        </w:pBdr>
        <w:rPr>
          <w:color w:val="000000"/>
        </w:rPr>
      </w:pPr>
    </w:p>
    <w:p w14:paraId="01D57ACC" w14:textId="77777777" w:rsidR="00817C3B" w:rsidRDefault="00817C3B">
      <w:pPr>
        <w:pBdr>
          <w:top w:val="nil"/>
          <w:left w:val="nil"/>
          <w:bottom w:val="nil"/>
          <w:right w:val="nil"/>
          <w:between w:val="nil"/>
        </w:pBdr>
        <w:rPr>
          <w:color w:val="000000"/>
        </w:rPr>
      </w:pPr>
    </w:p>
    <w:p w14:paraId="75D48F91" w14:textId="77777777" w:rsidR="00817C3B" w:rsidRDefault="00817C3B">
      <w:pPr>
        <w:pBdr>
          <w:top w:val="nil"/>
          <w:left w:val="nil"/>
          <w:bottom w:val="nil"/>
          <w:right w:val="nil"/>
          <w:between w:val="nil"/>
        </w:pBdr>
        <w:rPr>
          <w:color w:val="000000"/>
        </w:rPr>
      </w:pPr>
    </w:p>
    <w:p w14:paraId="76949500" w14:textId="77777777" w:rsidR="00817C3B" w:rsidRDefault="00817C3B">
      <w:pPr>
        <w:pBdr>
          <w:top w:val="nil"/>
          <w:left w:val="nil"/>
          <w:bottom w:val="nil"/>
          <w:right w:val="nil"/>
          <w:between w:val="nil"/>
        </w:pBdr>
        <w:rPr>
          <w:color w:val="000000"/>
        </w:rPr>
      </w:pPr>
    </w:p>
    <w:p w14:paraId="3D25245A" w14:textId="77777777" w:rsidR="00817C3B" w:rsidRDefault="00817C3B">
      <w:pPr>
        <w:pBdr>
          <w:top w:val="nil"/>
          <w:left w:val="nil"/>
          <w:bottom w:val="nil"/>
          <w:right w:val="nil"/>
          <w:between w:val="nil"/>
        </w:pBdr>
        <w:rPr>
          <w:color w:val="000000"/>
        </w:rPr>
      </w:pPr>
    </w:p>
    <w:p w14:paraId="54F05434" w14:textId="77777777" w:rsidR="00817C3B" w:rsidRDefault="00817C3B">
      <w:pPr>
        <w:pBdr>
          <w:top w:val="nil"/>
          <w:left w:val="nil"/>
          <w:bottom w:val="nil"/>
          <w:right w:val="nil"/>
          <w:between w:val="nil"/>
        </w:pBdr>
        <w:rPr>
          <w:color w:val="000000"/>
        </w:rPr>
      </w:pPr>
    </w:p>
    <w:p w14:paraId="22DB41FC" w14:textId="77777777" w:rsidR="00817C3B" w:rsidRDefault="00817C3B">
      <w:pPr>
        <w:rPr>
          <w:b/>
        </w:rPr>
      </w:pPr>
    </w:p>
    <w:tbl>
      <w:tblPr>
        <w:tblStyle w:val="a5"/>
        <w:tblW w:w="9720" w:type="dxa"/>
        <w:tblInd w:w="108" w:type="dxa"/>
        <w:tblBorders>
          <w:insideH w:val="single" w:sz="18" w:space="0" w:color="FFFFFF"/>
        </w:tblBorders>
        <w:tblLayout w:type="fixed"/>
        <w:tblLook w:val="0400" w:firstRow="0" w:lastRow="0" w:firstColumn="0" w:lastColumn="0" w:noHBand="0" w:noVBand="1"/>
      </w:tblPr>
      <w:tblGrid>
        <w:gridCol w:w="2586"/>
        <w:gridCol w:w="3268"/>
        <w:gridCol w:w="3866"/>
      </w:tblGrid>
      <w:tr w:rsidR="00817C3B" w14:paraId="793F4FB7" w14:textId="77777777">
        <w:tc>
          <w:tcPr>
            <w:tcW w:w="2586" w:type="dxa"/>
            <w:tcBorders>
              <w:top w:val="nil"/>
              <w:bottom w:val="single" w:sz="18" w:space="0" w:color="FFFFFF"/>
            </w:tcBorders>
            <w:shd w:val="clear" w:color="auto" w:fill="D8DFDE"/>
          </w:tcPr>
          <w:p w14:paraId="507F1406" w14:textId="77777777" w:rsidR="00817C3B" w:rsidRDefault="00000000">
            <w:pPr>
              <w:pBdr>
                <w:top w:val="nil"/>
                <w:left w:val="nil"/>
                <w:bottom w:val="nil"/>
                <w:right w:val="nil"/>
                <w:between w:val="nil"/>
              </w:pBdr>
              <w:rPr>
                <w:b/>
                <w:color w:val="000000"/>
              </w:rPr>
            </w:pPr>
            <w:r>
              <w:rPr>
                <w:b/>
                <w:color w:val="000000"/>
              </w:rPr>
              <w:t>Approved by:</w:t>
            </w:r>
          </w:p>
        </w:tc>
        <w:tc>
          <w:tcPr>
            <w:tcW w:w="3268" w:type="dxa"/>
            <w:tcBorders>
              <w:top w:val="nil"/>
              <w:bottom w:val="single" w:sz="18" w:space="0" w:color="FFFFFF"/>
            </w:tcBorders>
            <w:shd w:val="clear" w:color="auto" w:fill="D8DFDE"/>
          </w:tcPr>
          <w:p w14:paraId="362FFBDA" w14:textId="77777777" w:rsidR="00817C3B" w:rsidRDefault="00000000">
            <w:pPr>
              <w:pBdr>
                <w:top w:val="nil"/>
                <w:left w:val="nil"/>
                <w:bottom w:val="nil"/>
                <w:right w:val="nil"/>
                <w:between w:val="nil"/>
              </w:pBdr>
              <w:ind w:right="850"/>
              <w:rPr>
                <w:color w:val="000000"/>
                <w:sz w:val="22"/>
                <w:szCs w:val="22"/>
                <w:highlight w:val="yellow"/>
              </w:rPr>
            </w:pPr>
            <w:r>
              <w:rPr>
                <w:color w:val="000000"/>
                <w:sz w:val="22"/>
                <w:szCs w:val="22"/>
                <w:highlight w:val="yellow"/>
              </w:rPr>
              <w:t>A Harris</w:t>
            </w:r>
          </w:p>
        </w:tc>
        <w:tc>
          <w:tcPr>
            <w:tcW w:w="3866" w:type="dxa"/>
            <w:tcBorders>
              <w:top w:val="nil"/>
              <w:bottom w:val="single" w:sz="18" w:space="0" w:color="FFFFFF"/>
            </w:tcBorders>
            <w:shd w:val="clear" w:color="auto" w:fill="D8DFDE"/>
          </w:tcPr>
          <w:p w14:paraId="69DDB395" w14:textId="77777777" w:rsidR="00817C3B" w:rsidRDefault="00000000">
            <w:pPr>
              <w:pBdr>
                <w:top w:val="nil"/>
                <w:left w:val="nil"/>
                <w:bottom w:val="nil"/>
                <w:right w:val="nil"/>
                <w:between w:val="nil"/>
              </w:pBdr>
              <w:ind w:right="850"/>
              <w:rPr>
                <w:color w:val="000000"/>
                <w:sz w:val="22"/>
                <w:szCs w:val="22"/>
              </w:rPr>
            </w:pPr>
            <w:r>
              <w:rPr>
                <w:b/>
                <w:color w:val="000000"/>
                <w:sz w:val="22"/>
                <w:szCs w:val="22"/>
              </w:rPr>
              <w:t>Date:</w:t>
            </w:r>
            <w:r>
              <w:rPr>
                <w:color w:val="000000"/>
                <w:sz w:val="22"/>
                <w:szCs w:val="22"/>
              </w:rPr>
              <w:t xml:space="preserve">  16/09/24</w:t>
            </w:r>
          </w:p>
        </w:tc>
      </w:tr>
      <w:tr w:rsidR="00817C3B" w14:paraId="77A1BCB3" w14:textId="77777777">
        <w:tc>
          <w:tcPr>
            <w:tcW w:w="2586" w:type="dxa"/>
            <w:tcBorders>
              <w:top w:val="single" w:sz="18" w:space="0" w:color="FFFFFF"/>
              <w:bottom w:val="single" w:sz="18" w:space="0" w:color="FFFFFF"/>
            </w:tcBorders>
            <w:shd w:val="clear" w:color="auto" w:fill="D8DFDE"/>
          </w:tcPr>
          <w:p w14:paraId="0CE2119A" w14:textId="77777777" w:rsidR="00817C3B" w:rsidRDefault="00000000">
            <w:pPr>
              <w:pBdr>
                <w:top w:val="nil"/>
                <w:left w:val="nil"/>
                <w:bottom w:val="nil"/>
                <w:right w:val="nil"/>
                <w:between w:val="nil"/>
              </w:pBdr>
              <w:rPr>
                <w:b/>
                <w:color w:val="000000"/>
              </w:rPr>
            </w:pPr>
            <w:r>
              <w:rPr>
                <w:b/>
                <w:color w:val="000000"/>
              </w:rPr>
              <w:t>Last reviewed on:</w:t>
            </w:r>
          </w:p>
        </w:tc>
        <w:tc>
          <w:tcPr>
            <w:tcW w:w="7134" w:type="dxa"/>
            <w:gridSpan w:val="2"/>
            <w:tcBorders>
              <w:top w:val="single" w:sz="18" w:space="0" w:color="FFFFFF"/>
              <w:bottom w:val="single" w:sz="18" w:space="0" w:color="FFFFFF"/>
            </w:tcBorders>
            <w:shd w:val="clear" w:color="auto" w:fill="D8DFDE"/>
          </w:tcPr>
          <w:p w14:paraId="57C9E6A2" w14:textId="77777777" w:rsidR="00817C3B" w:rsidRDefault="00000000">
            <w:pPr>
              <w:pBdr>
                <w:top w:val="nil"/>
                <w:left w:val="nil"/>
                <w:bottom w:val="nil"/>
                <w:right w:val="nil"/>
                <w:between w:val="nil"/>
              </w:pBdr>
              <w:ind w:right="850"/>
              <w:rPr>
                <w:color w:val="000000"/>
                <w:sz w:val="22"/>
                <w:szCs w:val="22"/>
                <w:highlight w:val="yellow"/>
              </w:rPr>
            </w:pPr>
            <w:r>
              <w:rPr>
                <w:color w:val="000000"/>
                <w:sz w:val="22"/>
                <w:szCs w:val="22"/>
                <w:highlight w:val="yellow"/>
              </w:rPr>
              <w:t>18/08/25</w:t>
            </w:r>
          </w:p>
        </w:tc>
      </w:tr>
      <w:tr w:rsidR="00817C3B" w14:paraId="2D7462D9" w14:textId="77777777">
        <w:tc>
          <w:tcPr>
            <w:tcW w:w="2586" w:type="dxa"/>
            <w:tcBorders>
              <w:top w:val="single" w:sz="18" w:space="0" w:color="FFFFFF"/>
              <w:bottom w:val="nil"/>
            </w:tcBorders>
            <w:shd w:val="clear" w:color="auto" w:fill="D8DFDE"/>
          </w:tcPr>
          <w:p w14:paraId="12D115CB" w14:textId="77777777" w:rsidR="00817C3B" w:rsidRDefault="00000000">
            <w:pPr>
              <w:pBdr>
                <w:top w:val="nil"/>
                <w:left w:val="nil"/>
                <w:bottom w:val="nil"/>
                <w:right w:val="nil"/>
                <w:between w:val="nil"/>
              </w:pBdr>
              <w:rPr>
                <w:b/>
                <w:color w:val="000000"/>
              </w:rPr>
            </w:pPr>
            <w:r>
              <w:rPr>
                <w:b/>
                <w:color w:val="000000"/>
              </w:rPr>
              <w:t>Next review due by:</w:t>
            </w:r>
          </w:p>
        </w:tc>
        <w:tc>
          <w:tcPr>
            <w:tcW w:w="7134" w:type="dxa"/>
            <w:gridSpan w:val="2"/>
            <w:tcBorders>
              <w:top w:val="single" w:sz="18" w:space="0" w:color="FFFFFF"/>
              <w:bottom w:val="nil"/>
            </w:tcBorders>
            <w:shd w:val="clear" w:color="auto" w:fill="D8DFDE"/>
          </w:tcPr>
          <w:p w14:paraId="7A3DBC79" w14:textId="77777777" w:rsidR="00817C3B" w:rsidRDefault="00000000">
            <w:pPr>
              <w:pBdr>
                <w:top w:val="nil"/>
                <w:left w:val="nil"/>
                <w:bottom w:val="nil"/>
                <w:right w:val="nil"/>
                <w:between w:val="nil"/>
              </w:pBdr>
              <w:ind w:right="850"/>
              <w:rPr>
                <w:color w:val="000000"/>
                <w:sz w:val="22"/>
                <w:szCs w:val="22"/>
                <w:highlight w:val="yellow"/>
              </w:rPr>
            </w:pPr>
            <w:r>
              <w:rPr>
                <w:color w:val="000000"/>
                <w:sz w:val="22"/>
                <w:szCs w:val="22"/>
                <w:highlight w:val="yellow"/>
              </w:rPr>
              <w:t>August 2026</w:t>
            </w:r>
          </w:p>
        </w:tc>
      </w:tr>
    </w:tbl>
    <w:p w14:paraId="6500E018" w14:textId="77777777" w:rsidR="00817C3B" w:rsidRDefault="00000000">
      <w:pPr>
        <w:pStyle w:val="Heading2"/>
      </w:pPr>
      <w:r>
        <w:lastRenderedPageBreak/>
        <w:t>Introduction</w:t>
      </w:r>
    </w:p>
    <w:p w14:paraId="6DA1DA93" w14:textId="77777777" w:rsidR="00817C3B" w:rsidRDefault="00000000">
      <w:r>
        <w:t>At Emmanuel Christian School we believe that every child is created in God’s image. We aim to provide a safe, loving and respectful environment where children can flourish academically, socially, and spiritually. Our approach to behaviour is rooted in our Christian ethos: we hold high expectations, but we also show forgiveness and offer fresh starts. This policy sets out clear expectations, rewards, consequences, and support systems for all pupils aged 4–16.</w:t>
      </w:r>
    </w:p>
    <w:p w14:paraId="754B1BC8" w14:textId="77777777" w:rsidR="00817C3B" w:rsidRDefault="00000000">
      <w:pPr>
        <w:pStyle w:val="Heading2"/>
      </w:pPr>
      <w:r>
        <w:t>Aims of this Policy</w:t>
      </w:r>
    </w:p>
    <w:p w14:paraId="5D75B487" w14:textId="77777777" w:rsidR="00817C3B" w:rsidRDefault="00000000">
      <w:r>
        <w:t>This policy aims to:</w:t>
      </w:r>
      <w:r>
        <w:br/>
        <w:t>- Provide clear expectations for pupils, staff and parents</w:t>
      </w:r>
      <w:r>
        <w:br/>
        <w:t>- Encourage good behaviour and positive relationships</w:t>
      </w:r>
      <w:r>
        <w:br/>
        <w:t>- Deal with poor behaviour fairly and consistently</w:t>
      </w:r>
      <w:r>
        <w:br/>
        <w:t>- Support pupils to learn from mistakes and make better choices</w:t>
      </w:r>
      <w:r>
        <w:br/>
        <w:t>- Ensure the school meets Independent School Standards and statutory guidance</w:t>
      </w:r>
    </w:p>
    <w:p w14:paraId="079B760A" w14:textId="77777777" w:rsidR="00817C3B" w:rsidRDefault="00000000">
      <w:pPr>
        <w:pStyle w:val="Heading2"/>
      </w:pPr>
      <w:r>
        <w:t>Our Christian Ethos and Core Values</w:t>
      </w:r>
    </w:p>
    <w:p w14:paraId="720C0CAF" w14:textId="77777777" w:rsidR="00817C3B" w:rsidRDefault="00000000">
      <w:pPr>
        <w:pBdr>
          <w:top w:val="nil"/>
          <w:left w:val="nil"/>
          <w:bottom w:val="nil"/>
          <w:right w:val="nil"/>
          <w:between w:val="nil"/>
        </w:pBdr>
        <w:spacing w:before="45" w:line="273" w:lineRule="auto"/>
        <w:ind w:left="535" w:right="665" w:hanging="10"/>
        <w:rPr>
          <w:color w:val="000000"/>
        </w:rPr>
      </w:pPr>
      <w:r>
        <w:rPr>
          <w:color w:val="000000"/>
        </w:rPr>
        <w:t>Our behaviour policy reflects our Christian faith. We believe that discipline is about discipleship – helping children to grow in character and responsibility. We encourage pupils to live out values of:</w:t>
      </w:r>
    </w:p>
    <w:p w14:paraId="534F9879" w14:textId="77777777" w:rsidR="00817C3B" w:rsidRDefault="00000000">
      <w:pPr>
        <w:widowControl w:val="0"/>
        <w:numPr>
          <w:ilvl w:val="0"/>
          <w:numId w:val="20"/>
        </w:numPr>
        <w:pBdr>
          <w:top w:val="nil"/>
          <w:left w:val="nil"/>
          <w:bottom w:val="nil"/>
          <w:right w:val="nil"/>
          <w:between w:val="nil"/>
        </w:pBdr>
        <w:spacing w:before="45" w:after="0" w:line="273" w:lineRule="auto"/>
        <w:ind w:right="665"/>
      </w:pPr>
      <w:r>
        <w:rPr>
          <w:color w:val="000000"/>
        </w:rPr>
        <w:t>Christ-centred</w:t>
      </w:r>
    </w:p>
    <w:p w14:paraId="2F994063" w14:textId="77777777" w:rsidR="00817C3B" w:rsidRDefault="00000000">
      <w:pPr>
        <w:widowControl w:val="0"/>
        <w:numPr>
          <w:ilvl w:val="0"/>
          <w:numId w:val="20"/>
        </w:numPr>
        <w:pBdr>
          <w:top w:val="nil"/>
          <w:left w:val="nil"/>
          <w:bottom w:val="nil"/>
          <w:right w:val="nil"/>
          <w:between w:val="nil"/>
        </w:pBdr>
        <w:spacing w:before="45" w:after="0" w:line="273" w:lineRule="auto"/>
        <w:ind w:right="665"/>
      </w:pPr>
      <w:r>
        <w:rPr>
          <w:color w:val="000000"/>
        </w:rPr>
        <w:t>Resilience</w:t>
      </w:r>
    </w:p>
    <w:p w14:paraId="2547D50E" w14:textId="77777777" w:rsidR="00817C3B" w:rsidRDefault="00000000">
      <w:pPr>
        <w:widowControl w:val="0"/>
        <w:numPr>
          <w:ilvl w:val="0"/>
          <w:numId w:val="20"/>
        </w:numPr>
        <w:pBdr>
          <w:top w:val="nil"/>
          <w:left w:val="nil"/>
          <w:bottom w:val="nil"/>
          <w:right w:val="nil"/>
          <w:between w:val="nil"/>
        </w:pBdr>
        <w:spacing w:before="45" w:after="0" w:line="273" w:lineRule="auto"/>
        <w:ind w:right="665"/>
      </w:pPr>
      <w:r>
        <w:rPr>
          <w:color w:val="000000"/>
        </w:rPr>
        <w:t>Forgiveness</w:t>
      </w:r>
    </w:p>
    <w:p w14:paraId="4FC551AD" w14:textId="77777777" w:rsidR="00817C3B" w:rsidRDefault="00000000">
      <w:pPr>
        <w:widowControl w:val="0"/>
        <w:numPr>
          <w:ilvl w:val="0"/>
          <w:numId w:val="20"/>
        </w:numPr>
        <w:pBdr>
          <w:top w:val="nil"/>
          <w:left w:val="nil"/>
          <w:bottom w:val="nil"/>
          <w:right w:val="nil"/>
          <w:between w:val="nil"/>
        </w:pBdr>
        <w:spacing w:before="45" w:after="0" w:line="273" w:lineRule="auto"/>
        <w:ind w:right="665"/>
      </w:pPr>
      <w:r>
        <w:rPr>
          <w:color w:val="000000"/>
        </w:rPr>
        <w:t>Integrity</w:t>
      </w:r>
    </w:p>
    <w:p w14:paraId="5FDB40A6" w14:textId="77777777" w:rsidR="00817C3B" w:rsidRDefault="00000000">
      <w:pPr>
        <w:widowControl w:val="0"/>
        <w:numPr>
          <w:ilvl w:val="0"/>
          <w:numId w:val="20"/>
        </w:numPr>
        <w:pBdr>
          <w:top w:val="nil"/>
          <w:left w:val="nil"/>
          <w:bottom w:val="nil"/>
          <w:right w:val="nil"/>
          <w:between w:val="nil"/>
        </w:pBdr>
        <w:spacing w:before="45" w:after="0" w:line="273" w:lineRule="auto"/>
        <w:ind w:right="665"/>
      </w:pPr>
      <w:r>
        <w:rPr>
          <w:color w:val="000000"/>
        </w:rPr>
        <w:t>Respect</w:t>
      </w:r>
    </w:p>
    <w:p w14:paraId="794C023C" w14:textId="77777777" w:rsidR="00817C3B" w:rsidRDefault="00000000">
      <w:pPr>
        <w:widowControl w:val="0"/>
        <w:numPr>
          <w:ilvl w:val="0"/>
          <w:numId w:val="20"/>
        </w:numPr>
        <w:pBdr>
          <w:top w:val="nil"/>
          <w:left w:val="nil"/>
          <w:bottom w:val="nil"/>
          <w:right w:val="nil"/>
          <w:between w:val="nil"/>
        </w:pBdr>
        <w:spacing w:before="45" w:after="0" w:line="273" w:lineRule="auto"/>
        <w:ind w:right="665"/>
      </w:pPr>
      <w:r>
        <w:rPr>
          <w:color w:val="000000"/>
        </w:rPr>
        <w:t>Love</w:t>
      </w:r>
    </w:p>
    <w:p w14:paraId="73FEA125" w14:textId="77777777" w:rsidR="00817C3B" w:rsidRDefault="00000000">
      <w:pPr>
        <w:widowControl w:val="0"/>
        <w:numPr>
          <w:ilvl w:val="0"/>
          <w:numId w:val="20"/>
        </w:numPr>
        <w:pBdr>
          <w:top w:val="nil"/>
          <w:left w:val="nil"/>
          <w:bottom w:val="nil"/>
          <w:right w:val="nil"/>
          <w:between w:val="nil"/>
        </w:pBdr>
        <w:spacing w:before="45" w:after="0" w:line="273" w:lineRule="auto"/>
        <w:ind w:right="665"/>
      </w:pPr>
      <w:r>
        <w:rPr>
          <w:color w:val="000000"/>
        </w:rPr>
        <w:t>Friendship</w:t>
      </w:r>
    </w:p>
    <w:p w14:paraId="0A78F11F" w14:textId="77777777" w:rsidR="00817C3B" w:rsidRDefault="00000000">
      <w:pPr>
        <w:widowControl w:val="0"/>
        <w:numPr>
          <w:ilvl w:val="0"/>
          <w:numId w:val="20"/>
        </w:numPr>
        <w:pBdr>
          <w:top w:val="nil"/>
          <w:left w:val="nil"/>
          <w:bottom w:val="nil"/>
          <w:right w:val="nil"/>
          <w:between w:val="nil"/>
        </w:pBdr>
        <w:spacing w:before="45" w:after="0" w:line="273" w:lineRule="auto"/>
        <w:ind w:right="665"/>
      </w:pPr>
      <w:r>
        <w:rPr>
          <w:color w:val="000000"/>
        </w:rPr>
        <w:t>Kindness</w:t>
      </w:r>
    </w:p>
    <w:p w14:paraId="5CC6DC4C" w14:textId="77777777" w:rsidR="00817C3B" w:rsidRDefault="00000000">
      <w:pPr>
        <w:widowControl w:val="0"/>
        <w:numPr>
          <w:ilvl w:val="0"/>
          <w:numId w:val="20"/>
        </w:numPr>
        <w:pBdr>
          <w:top w:val="nil"/>
          <w:left w:val="nil"/>
          <w:bottom w:val="nil"/>
          <w:right w:val="nil"/>
          <w:between w:val="nil"/>
        </w:pBdr>
        <w:spacing w:before="45" w:after="0" w:line="273" w:lineRule="auto"/>
        <w:ind w:right="665"/>
      </w:pPr>
      <w:r>
        <w:rPr>
          <w:color w:val="000000"/>
        </w:rPr>
        <w:t>Effort</w:t>
      </w:r>
    </w:p>
    <w:p w14:paraId="53FE25A0" w14:textId="77777777" w:rsidR="00817C3B" w:rsidRDefault="00000000">
      <w:pPr>
        <w:widowControl w:val="0"/>
        <w:numPr>
          <w:ilvl w:val="0"/>
          <w:numId w:val="20"/>
        </w:numPr>
        <w:pBdr>
          <w:top w:val="nil"/>
          <w:left w:val="nil"/>
          <w:bottom w:val="nil"/>
          <w:right w:val="nil"/>
          <w:between w:val="nil"/>
        </w:pBdr>
        <w:spacing w:before="45" w:after="0" w:line="273" w:lineRule="auto"/>
        <w:ind w:right="665"/>
      </w:pPr>
      <w:r>
        <w:rPr>
          <w:color w:val="000000"/>
        </w:rPr>
        <w:t xml:space="preserve">Collaboration </w:t>
      </w:r>
    </w:p>
    <w:p w14:paraId="57F6590B" w14:textId="77777777" w:rsidR="00817C3B" w:rsidRDefault="00000000">
      <w:pPr>
        <w:widowControl w:val="0"/>
        <w:numPr>
          <w:ilvl w:val="0"/>
          <w:numId w:val="20"/>
        </w:numPr>
        <w:pBdr>
          <w:top w:val="nil"/>
          <w:left w:val="nil"/>
          <w:bottom w:val="nil"/>
          <w:right w:val="nil"/>
          <w:between w:val="nil"/>
        </w:pBdr>
        <w:spacing w:before="45" w:after="0" w:line="273" w:lineRule="auto"/>
        <w:ind w:right="665"/>
      </w:pPr>
      <w:r>
        <w:rPr>
          <w:color w:val="000000"/>
        </w:rPr>
        <w:t>Responsibility</w:t>
      </w:r>
    </w:p>
    <w:p w14:paraId="20C2E6BF" w14:textId="77777777" w:rsidR="00817C3B" w:rsidRDefault="00817C3B">
      <w:pPr>
        <w:pBdr>
          <w:top w:val="nil"/>
          <w:left w:val="nil"/>
          <w:bottom w:val="nil"/>
          <w:right w:val="nil"/>
          <w:between w:val="nil"/>
        </w:pBdr>
        <w:ind w:left="340" w:hanging="170"/>
        <w:rPr>
          <w:color w:val="000000"/>
        </w:rPr>
      </w:pPr>
    </w:p>
    <w:p w14:paraId="701AE881" w14:textId="77777777" w:rsidR="00817C3B" w:rsidRDefault="00000000">
      <w:pPr>
        <w:pStyle w:val="Heading1"/>
      </w:pPr>
      <w:bookmarkStart w:id="0" w:name="_heading=h.w1bequws0z3x" w:colFirst="0" w:colLast="0"/>
      <w:bookmarkEnd w:id="0"/>
      <w:r>
        <w:t>2. Legislation, statutory requirements and statutory guidance</w:t>
      </w:r>
    </w:p>
    <w:p w14:paraId="535682C4" w14:textId="77777777" w:rsidR="00817C3B" w:rsidRDefault="00000000">
      <w:pPr>
        <w:pBdr>
          <w:top w:val="nil"/>
          <w:left w:val="nil"/>
          <w:bottom w:val="nil"/>
          <w:right w:val="nil"/>
          <w:between w:val="nil"/>
        </w:pBdr>
        <w:rPr>
          <w:color w:val="000000"/>
        </w:rPr>
      </w:pPr>
      <w:r>
        <w:rPr>
          <w:color w:val="000000"/>
        </w:rPr>
        <w:t>This policy is based on legislation and advice from the Department for Education (DfE) on:</w:t>
      </w:r>
    </w:p>
    <w:p w14:paraId="38E3743E" w14:textId="77777777" w:rsidR="00817C3B" w:rsidRDefault="00000000">
      <w:pPr>
        <w:numPr>
          <w:ilvl w:val="0"/>
          <w:numId w:val="19"/>
        </w:numPr>
        <w:pBdr>
          <w:top w:val="nil"/>
          <w:left w:val="nil"/>
          <w:bottom w:val="nil"/>
          <w:right w:val="nil"/>
          <w:between w:val="nil"/>
        </w:pBdr>
        <w:rPr>
          <w:color w:val="0072CC"/>
          <w:u w:val="single"/>
        </w:rPr>
      </w:pPr>
      <w:hyperlink r:id="rId9">
        <w:r>
          <w:rPr>
            <w:color w:val="0072CC"/>
            <w:u w:val="single"/>
          </w:rPr>
          <w:t>Behaviour in schools: advice for headteachers and school staff 2022</w:t>
        </w:r>
      </w:hyperlink>
    </w:p>
    <w:p w14:paraId="08EF3C9A" w14:textId="77777777" w:rsidR="00817C3B" w:rsidRDefault="00000000">
      <w:pPr>
        <w:numPr>
          <w:ilvl w:val="0"/>
          <w:numId w:val="8"/>
        </w:numPr>
        <w:pBdr>
          <w:top w:val="nil"/>
          <w:left w:val="nil"/>
          <w:bottom w:val="nil"/>
          <w:right w:val="nil"/>
          <w:between w:val="nil"/>
        </w:pBdr>
        <w:rPr>
          <w:color w:val="0072CC"/>
          <w:u w:val="single"/>
        </w:rPr>
      </w:pPr>
      <w:hyperlink r:id="rId10">
        <w:r>
          <w:rPr>
            <w:color w:val="0072CC"/>
            <w:u w:val="single"/>
          </w:rPr>
          <w:t>Searching, screening and confiscation: advice for schools 2022</w:t>
        </w:r>
      </w:hyperlink>
    </w:p>
    <w:p w14:paraId="5CF49DC2" w14:textId="77777777" w:rsidR="00817C3B" w:rsidRDefault="00000000">
      <w:pPr>
        <w:numPr>
          <w:ilvl w:val="0"/>
          <w:numId w:val="8"/>
        </w:numPr>
        <w:pBdr>
          <w:top w:val="nil"/>
          <w:left w:val="nil"/>
          <w:bottom w:val="nil"/>
          <w:right w:val="nil"/>
          <w:between w:val="nil"/>
        </w:pBdr>
        <w:rPr>
          <w:color w:val="0072CC"/>
          <w:u w:val="single"/>
        </w:rPr>
      </w:pPr>
      <w:hyperlink r:id="rId11">
        <w:r>
          <w:rPr>
            <w:color w:val="0072CC"/>
            <w:u w:val="single"/>
          </w:rPr>
          <w:t>The Equality Act 2010</w:t>
        </w:r>
      </w:hyperlink>
    </w:p>
    <w:p w14:paraId="2F551610" w14:textId="77777777" w:rsidR="00817C3B" w:rsidRDefault="00000000">
      <w:pPr>
        <w:numPr>
          <w:ilvl w:val="0"/>
          <w:numId w:val="8"/>
        </w:numPr>
        <w:pBdr>
          <w:top w:val="nil"/>
          <w:left w:val="nil"/>
          <w:bottom w:val="nil"/>
          <w:right w:val="nil"/>
          <w:between w:val="nil"/>
        </w:pBdr>
        <w:rPr>
          <w:color w:val="0072CC"/>
          <w:u w:val="single"/>
        </w:rPr>
      </w:pPr>
      <w:hyperlink r:id="rId12">
        <w:r>
          <w:rPr>
            <w:color w:val="0072CC"/>
            <w:u w:val="single"/>
          </w:rPr>
          <w:t>Keeping Children Safe in Education</w:t>
        </w:r>
      </w:hyperlink>
    </w:p>
    <w:p w14:paraId="6E3C1D94" w14:textId="77777777" w:rsidR="00817C3B" w:rsidRDefault="00000000">
      <w:pPr>
        <w:numPr>
          <w:ilvl w:val="0"/>
          <w:numId w:val="19"/>
        </w:numPr>
        <w:pBdr>
          <w:top w:val="nil"/>
          <w:left w:val="nil"/>
          <w:bottom w:val="nil"/>
          <w:right w:val="nil"/>
          <w:between w:val="nil"/>
        </w:pBdr>
        <w:rPr>
          <w:color w:val="0072CC"/>
          <w:u w:val="single"/>
        </w:rPr>
      </w:pPr>
      <w:hyperlink r:id="rId13">
        <w:r>
          <w:rPr>
            <w:color w:val="0072CC"/>
            <w:u w:val="single"/>
          </w:rPr>
          <w:t>Suspension and permanent exclusion from maintained schools, academies and pupil referral units in England, including pupil movement</w:t>
        </w:r>
      </w:hyperlink>
      <w:r>
        <w:rPr>
          <w:color w:val="0072CC"/>
          <w:u w:val="single"/>
        </w:rPr>
        <w:t xml:space="preserve"> 2023</w:t>
      </w:r>
    </w:p>
    <w:p w14:paraId="1347B8B2" w14:textId="77777777" w:rsidR="00817C3B" w:rsidRDefault="00000000">
      <w:pPr>
        <w:numPr>
          <w:ilvl w:val="0"/>
          <w:numId w:val="19"/>
        </w:numPr>
        <w:pBdr>
          <w:top w:val="nil"/>
          <w:left w:val="nil"/>
          <w:bottom w:val="nil"/>
          <w:right w:val="nil"/>
          <w:between w:val="nil"/>
        </w:pBdr>
        <w:rPr>
          <w:color w:val="0072CC"/>
          <w:u w:val="single"/>
        </w:rPr>
      </w:pPr>
      <w:r>
        <w:fldChar w:fldCharType="begin"/>
      </w:r>
      <w:r>
        <w:instrText xml:space="preserve"> HYPERLINK "https://www.gov.uk/government/publications/use-of-reasonable-force-in-schools" </w:instrText>
      </w:r>
      <w:r>
        <w:fldChar w:fldCharType="separate"/>
      </w:r>
      <w:r>
        <w:rPr>
          <w:color w:val="0072CC"/>
          <w:u w:val="single"/>
        </w:rPr>
        <w:t>Use of reasonable force in schools</w:t>
      </w:r>
    </w:p>
    <w:p w14:paraId="418536CB" w14:textId="77777777" w:rsidR="00817C3B" w:rsidRDefault="00000000">
      <w:pPr>
        <w:numPr>
          <w:ilvl w:val="0"/>
          <w:numId w:val="8"/>
        </w:numPr>
        <w:pBdr>
          <w:top w:val="nil"/>
          <w:left w:val="nil"/>
          <w:bottom w:val="nil"/>
          <w:right w:val="nil"/>
          <w:between w:val="nil"/>
        </w:pBdr>
        <w:rPr>
          <w:color w:val="0072CC"/>
          <w:u w:val="single"/>
        </w:rPr>
      </w:pPr>
      <w:r>
        <w:fldChar w:fldCharType="end"/>
      </w:r>
      <w:hyperlink r:id="rId14">
        <w:r>
          <w:rPr>
            <w:color w:val="0072CC"/>
            <w:u w:val="single"/>
          </w:rPr>
          <w:t>Supporting pupils with medical conditions at school</w:t>
        </w:r>
      </w:hyperlink>
      <w:r>
        <w:rPr>
          <w:color w:val="0072CC"/>
          <w:u w:val="single"/>
        </w:rPr>
        <w:t xml:space="preserve"> </w:t>
      </w:r>
    </w:p>
    <w:p w14:paraId="2E93D114" w14:textId="77777777" w:rsidR="00817C3B" w:rsidRDefault="00000000">
      <w:pPr>
        <w:numPr>
          <w:ilvl w:val="0"/>
          <w:numId w:val="8"/>
        </w:numPr>
        <w:pBdr>
          <w:top w:val="nil"/>
          <w:left w:val="nil"/>
          <w:bottom w:val="nil"/>
          <w:right w:val="nil"/>
          <w:between w:val="nil"/>
        </w:pBdr>
        <w:rPr>
          <w:color w:val="0072CC"/>
          <w:u w:val="single"/>
        </w:rPr>
      </w:pPr>
      <w:hyperlink r:id="rId15">
        <w:r>
          <w:rPr>
            <w:color w:val="0072CC"/>
            <w:u w:val="single"/>
          </w:rPr>
          <w:t>Special Educational Needs and Disability (SEND) Code of Practice</w:t>
        </w:r>
      </w:hyperlink>
    </w:p>
    <w:p w14:paraId="77C8C31B" w14:textId="77777777" w:rsidR="00817C3B" w:rsidRDefault="00000000">
      <w:pPr>
        <w:pBdr>
          <w:top w:val="nil"/>
          <w:left w:val="nil"/>
          <w:bottom w:val="nil"/>
          <w:right w:val="nil"/>
          <w:between w:val="nil"/>
        </w:pBdr>
        <w:rPr>
          <w:color w:val="000000"/>
        </w:rPr>
      </w:pPr>
      <w:r>
        <w:rPr>
          <w:color w:val="000000"/>
        </w:rPr>
        <w:t>In addition, this policy is based on:</w:t>
      </w:r>
    </w:p>
    <w:p w14:paraId="6BF1D0A7" w14:textId="77777777" w:rsidR="00817C3B" w:rsidRDefault="00000000">
      <w:pPr>
        <w:numPr>
          <w:ilvl w:val="0"/>
          <w:numId w:val="8"/>
        </w:numPr>
        <w:pBdr>
          <w:top w:val="nil"/>
          <w:left w:val="nil"/>
          <w:bottom w:val="nil"/>
          <w:right w:val="nil"/>
          <w:between w:val="nil"/>
        </w:pBdr>
        <w:rPr>
          <w:color w:val="000000"/>
          <w:u w:val="single"/>
        </w:rPr>
      </w:pPr>
      <w:r>
        <w:rPr>
          <w:color w:val="000000"/>
        </w:rPr>
        <w:lastRenderedPageBreak/>
        <w:t xml:space="preserve">Schedule 1 of the </w:t>
      </w:r>
      <w:hyperlink r:id="rId16">
        <w:r>
          <w:rPr>
            <w:color w:val="0072CC"/>
            <w:u w:val="single"/>
          </w:rPr>
          <w:t>Education (Independent School Standards) Regulations 2014</w:t>
        </w:r>
      </w:hyperlink>
      <w:r>
        <w:rPr>
          <w:color w:val="000000"/>
        </w:rPr>
        <w:t>; paragraph 7 outlines a school’s duty to safeguard and promote the welfare of children, paragraph 9 requires the school to have a written behaviour policy, and paragraph 10 requires the school to have an anti-bullying strategy</w:t>
      </w:r>
    </w:p>
    <w:p w14:paraId="36DE7B73" w14:textId="77777777" w:rsidR="00817C3B" w:rsidRDefault="00817C3B">
      <w:pPr>
        <w:pBdr>
          <w:top w:val="nil"/>
          <w:left w:val="nil"/>
          <w:bottom w:val="nil"/>
          <w:right w:val="nil"/>
          <w:between w:val="nil"/>
        </w:pBdr>
        <w:rPr>
          <w:color w:val="000000"/>
        </w:rPr>
      </w:pPr>
    </w:p>
    <w:p w14:paraId="1032AA18" w14:textId="77777777" w:rsidR="00817C3B" w:rsidRDefault="00000000">
      <w:pPr>
        <w:pStyle w:val="Heading1"/>
      </w:pPr>
      <w:bookmarkStart w:id="1" w:name="_heading=h.2umz8719r5tg" w:colFirst="0" w:colLast="0"/>
      <w:bookmarkEnd w:id="1"/>
      <w:r>
        <w:t>3. Definitions</w:t>
      </w:r>
    </w:p>
    <w:p w14:paraId="02B420DB" w14:textId="77777777" w:rsidR="00817C3B" w:rsidRDefault="00000000">
      <w:pPr>
        <w:pBdr>
          <w:top w:val="nil"/>
          <w:left w:val="nil"/>
          <w:bottom w:val="nil"/>
          <w:right w:val="nil"/>
          <w:between w:val="nil"/>
        </w:pBdr>
        <w:rPr>
          <w:color w:val="000000"/>
        </w:rPr>
      </w:pPr>
      <w:r>
        <w:rPr>
          <w:b/>
          <w:color w:val="000000"/>
        </w:rPr>
        <w:t>Misbehaviour</w:t>
      </w:r>
      <w:r>
        <w:rPr>
          <w:color w:val="000000"/>
        </w:rPr>
        <w:t xml:space="preserve"> is defined as:</w:t>
      </w:r>
    </w:p>
    <w:p w14:paraId="535D25A2" w14:textId="77777777" w:rsidR="00817C3B" w:rsidRDefault="00000000">
      <w:pPr>
        <w:numPr>
          <w:ilvl w:val="0"/>
          <w:numId w:val="8"/>
        </w:numPr>
        <w:pBdr>
          <w:top w:val="nil"/>
          <w:left w:val="nil"/>
          <w:bottom w:val="nil"/>
          <w:right w:val="nil"/>
          <w:between w:val="nil"/>
        </w:pBdr>
        <w:rPr>
          <w:color w:val="000000"/>
        </w:rPr>
      </w:pPr>
      <w:r>
        <w:rPr>
          <w:color w:val="000000"/>
        </w:rPr>
        <w:t>Disruption in lessons, in corridors between lessons, and at break and lunchtimes</w:t>
      </w:r>
    </w:p>
    <w:p w14:paraId="37799AE9" w14:textId="77777777" w:rsidR="00817C3B" w:rsidRDefault="00000000">
      <w:pPr>
        <w:numPr>
          <w:ilvl w:val="0"/>
          <w:numId w:val="8"/>
        </w:numPr>
        <w:pBdr>
          <w:top w:val="nil"/>
          <w:left w:val="nil"/>
          <w:bottom w:val="nil"/>
          <w:right w:val="nil"/>
          <w:between w:val="nil"/>
        </w:pBdr>
        <w:rPr>
          <w:color w:val="000000"/>
        </w:rPr>
      </w:pPr>
      <w:r>
        <w:rPr>
          <w:color w:val="000000"/>
        </w:rPr>
        <w:t>Non-completion of classwork or homework</w:t>
      </w:r>
    </w:p>
    <w:p w14:paraId="4F38AC11" w14:textId="77777777" w:rsidR="00817C3B" w:rsidRDefault="00000000">
      <w:pPr>
        <w:numPr>
          <w:ilvl w:val="0"/>
          <w:numId w:val="8"/>
        </w:numPr>
        <w:pBdr>
          <w:top w:val="nil"/>
          <w:left w:val="nil"/>
          <w:bottom w:val="nil"/>
          <w:right w:val="nil"/>
          <w:between w:val="nil"/>
        </w:pBdr>
        <w:rPr>
          <w:color w:val="000000"/>
        </w:rPr>
      </w:pPr>
      <w:r>
        <w:rPr>
          <w:color w:val="000000"/>
        </w:rPr>
        <w:t>Poor attitude</w:t>
      </w:r>
    </w:p>
    <w:p w14:paraId="4C2DF6B2" w14:textId="77777777" w:rsidR="00817C3B" w:rsidRDefault="00000000">
      <w:pPr>
        <w:numPr>
          <w:ilvl w:val="0"/>
          <w:numId w:val="8"/>
        </w:numPr>
        <w:pBdr>
          <w:top w:val="nil"/>
          <w:left w:val="nil"/>
          <w:bottom w:val="nil"/>
          <w:right w:val="nil"/>
          <w:between w:val="nil"/>
        </w:pBdr>
        <w:rPr>
          <w:color w:val="000000"/>
        </w:rPr>
      </w:pPr>
      <w:r>
        <w:rPr>
          <w:color w:val="000000"/>
        </w:rPr>
        <w:t>Incorrect uniform and lack of correct equipment</w:t>
      </w:r>
    </w:p>
    <w:p w14:paraId="1A5DE16F" w14:textId="77777777" w:rsidR="00817C3B" w:rsidRDefault="00000000">
      <w:pPr>
        <w:numPr>
          <w:ilvl w:val="0"/>
          <w:numId w:val="8"/>
        </w:numPr>
        <w:pBdr>
          <w:top w:val="nil"/>
          <w:left w:val="nil"/>
          <w:bottom w:val="nil"/>
          <w:right w:val="nil"/>
          <w:between w:val="nil"/>
        </w:pBdr>
        <w:rPr>
          <w:color w:val="000000"/>
        </w:rPr>
      </w:pPr>
      <w:r>
        <w:rPr>
          <w:color w:val="000000"/>
        </w:rPr>
        <w:t>Being late to school and lessons</w:t>
      </w:r>
    </w:p>
    <w:p w14:paraId="1E9E1FD7" w14:textId="77777777" w:rsidR="00817C3B" w:rsidRDefault="00000000">
      <w:pPr>
        <w:pBdr>
          <w:top w:val="nil"/>
          <w:left w:val="nil"/>
          <w:bottom w:val="nil"/>
          <w:right w:val="nil"/>
          <w:between w:val="nil"/>
        </w:pBdr>
        <w:rPr>
          <w:color w:val="000000"/>
        </w:rPr>
      </w:pPr>
      <w:r>
        <w:rPr>
          <w:b/>
          <w:color w:val="000000"/>
        </w:rPr>
        <w:t>Serious misbehaviour</w:t>
      </w:r>
      <w:r>
        <w:rPr>
          <w:color w:val="000000"/>
        </w:rPr>
        <w:t xml:space="preserve"> is defined as:</w:t>
      </w:r>
    </w:p>
    <w:p w14:paraId="33383DA5" w14:textId="77777777" w:rsidR="00817C3B" w:rsidRDefault="00000000">
      <w:pPr>
        <w:numPr>
          <w:ilvl w:val="0"/>
          <w:numId w:val="8"/>
        </w:numPr>
        <w:pBdr>
          <w:top w:val="nil"/>
          <w:left w:val="nil"/>
          <w:bottom w:val="nil"/>
          <w:right w:val="nil"/>
          <w:between w:val="nil"/>
        </w:pBdr>
        <w:rPr>
          <w:color w:val="000000"/>
        </w:rPr>
      </w:pPr>
      <w:r>
        <w:rPr>
          <w:color w:val="000000"/>
        </w:rPr>
        <w:t>Repeated breaches of the school rules</w:t>
      </w:r>
    </w:p>
    <w:p w14:paraId="0FA1A1CF" w14:textId="77777777" w:rsidR="00817C3B" w:rsidRDefault="00000000">
      <w:pPr>
        <w:numPr>
          <w:ilvl w:val="0"/>
          <w:numId w:val="8"/>
        </w:numPr>
        <w:pBdr>
          <w:top w:val="nil"/>
          <w:left w:val="nil"/>
          <w:bottom w:val="nil"/>
          <w:right w:val="nil"/>
          <w:between w:val="nil"/>
        </w:pBdr>
        <w:rPr>
          <w:color w:val="000000"/>
        </w:rPr>
      </w:pPr>
      <w:r>
        <w:rPr>
          <w:color w:val="000000"/>
        </w:rPr>
        <w:t xml:space="preserve">Any form of bullying </w:t>
      </w:r>
    </w:p>
    <w:p w14:paraId="46C944E3" w14:textId="77777777" w:rsidR="00817C3B" w:rsidRDefault="00000000">
      <w:pPr>
        <w:numPr>
          <w:ilvl w:val="0"/>
          <w:numId w:val="8"/>
        </w:numPr>
        <w:pBdr>
          <w:top w:val="nil"/>
          <w:left w:val="nil"/>
          <w:bottom w:val="nil"/>
          <w:right w:val="nil"/>
          <w:between w:val="nil"/>
        </w:pBdr>
        <w:rPr>
          <w:color w:val="000000"/>
        </w:rPr>
      </w:pPr>
      <w:r>
        <w:rPr>
          <w:color w:val="000000"/>
        </w:rPr>
        <w:t>Sexual violence, such as rape, assault by penetration, or sexual assault (intentional sexual touching without consent)</w:t>
      </w:r>
    </w:p>
    <w:p w14:paraId="32648544" w14:textId="77777777" w:rsidR="00817C3B" w:rsidRDefault="00000000">
      <w:pPr>
        <w:numPr>
          <w:ilvl w:val="0"/>
          <w:numId w:val="8"/>
        </w:numPr>
        <w:pBdr>
          <w:top w:val="nil"/>
          <w:left w:val="nil"/>
          <w:bottom w:val="nil"/>
          <w:right w:val="nil"/>
          <w:between w:val="nil"/>
        </w:pBdr>
        <w:rPr>
          <w:color w:val="000000"/>
        </w:rPr>
      </w:pPr>
      <w:r>
        <w:rPr>
          <w:color w:val="000000"/>
        </w:rPr>
        <w:t>Sexual harassment, meaning unwanted conduct of a sexual nature, such as:</w:t>
      </w:r>
    </w:p>
    <w:p w14:paraId="55596282" w14:textId="77777777" w:rsidR="00817C3B" w:rsidRDefault="00000000">
      <w:pPr>
        <w:numPr>
          <w:ilvl w:val="0"/>
          <w:numId w:val="23"/>
        </w:numPr>
        <w:pBdr>
          <w:top w:val="nil"/>
          <w:left w:val="nil"/>
          <w:bottom w:val="nil"/>
          <w:right w:val="nil"/>
          <w:between w:val="nil"/>
        </w:pBdr>
        <w:rPr>
          <w:color w:val="000000"/>
        </w:rPr>
      </w:pPr>
      <w:r>
        <w:rPr>
          <w:color w:val="000000"/>
        </w:rPr>
        <w:t>Sexual comments</w:t>
      </w:r>
    </w:p>
    <w:p w14:paraId="61250924" w14:textId="77777777" w:rsidR="00817C3B" w:rsidRDefault="00000000">
      <w:pPr>
        <w:numPr>
          <w:ilvl w:val="0"/>
          <w:numId w:val="23"/>
        </w:numPr>
        <w:pBdr>
          <w:top w:val="nil"/>
          <w:left w:val="nil"/>
          <w:bottom w:val="nil"/>
          <w:right w:val="nil"/>
          <w:between w:val="nil"/>
        </w:pBdr>
        <w:rPr>
          <w:color w:val="000000"/>
        </w:rPr>
      </w:pPr>
      <w:r>
        <w:rPr>
          <w:color w:val="000000"/>
        </w:rPr>
        <w:t>Sexual jokes or taunting</w:t>
      </w:r>
    </w:p>
    <w:p w14:paraId="64DC83D7" w14:textId="77777777" w:rsidR="00817C3B" w:rsidRDefault="00000000">
      <w:pPr>
        <w:numPr>
          <w:ilvl w:val="0"/>
          <w:numId w:val="23"/>
        </w:numPr>
        <w:pBdr>
          <w:top w:val="nil"/>
          <w:left w:val="nil"/>
          <w:bottom w:val="nil"/>
          <w:right w:val="nil"/>
          <w:between w:val="nil"/>
        </w:pBdr>
        <w:rPr>
          <w:color w:val="000000"/>
        </w:rPr>
      </w:pPr>
      <w:r>
        <w:rPr>
          <w:color w:val="000000"/>
        </w:rPr>
        <w:t>Physical behaviour such as interfering with clothes</w:t>
      </w:r>
    </w:p>
    <w:p w14:paraId="7ABAC02B" w14:textId="77777777" w:rsidR="00817C3B" w:rsidRDefault="00000000">
      <w:pPr>
        <w:numPr>
          <w:ilvl w:val="0"/>
          <w:numId w:val="23"/>
        </w:numPr>
        <w:pBdr>
          <w:top w:val="nil"/>
          <w:left w:val="nil"/>
          <w:bottom w:val="nil"/>
          <w:right w:val="nil"/>
          <w:between w:val="nil"/>
        </w:pBdr>
        <w:rPr>
          <w:color w:val="000000"/>
        </w:rPr>
      </w:pPr>
      <w:r>
        <w:rPr>
          <w:color w:val="000000"/>
        </w:rPr>
        <w:t>Online sexual harassment, such as unwanted sexual comments and messages (including on social media), sharing of nude or semi-nude images and/or videos, or sharing of unwanted explicit content</w:t>
      </w:r>
    </w:p>
    <w:p w14:paraId="696B357E" w14:textId="77777777" w:rsidR="00817C3B" w:rsidRDefault="00000000">
      <w:pPr>
        <w:numPr>
          <w:ilvl w:val="0"/>
          <w:numId w:val="8"/>
        </w:numPr>
        <w:pBdr>
          <w:top w:val="nil"/>
          <w:left w:val="nil"/>
          <w:bottom w:val="nil"/>
          <w:right w:val="nil"/>
          <w:between w:val="nil"/>
        </w:pBdr>
        <w:rPr>
          <w:color w:val="000000"/>
        </w:rPr>
      </w:pPr>
      <w:r>
        <w:rPr>
          <w:color w:val="000000"/>
        </w:rPr>
        <w:t>Vandalism</w:t>
      </w:r>
    </w:p>
    <w:p w14:paraId="50F016FD" w14:textId="77777777" w:rsidR="00817C3B" w:rsidRDefault="00000000">
      <w:pPr>
        <w:numPr>
          <w:ilvl w:val="0"/>
          <w:numId w:val="8"/>
        </w:numPr>
        <w:pBdr>
          <w:top w:val="nil"/>
          <w:left w:val="nil"/>
          <w:bottom w:val="nil"/>
          <w:right w:val="nil"/>
          <w:between w:val="nil"/>
        </w:pBdr>
        <w:rPr>
          <w:color w:val="000000"/>
        </w:rPr>
      </w:pPr>
      <w:r>
        <w:rPr>
          <w:color w:val="000000"/>
        </w:rPr>
        <w:t>Theft</w:t>
      </w:r>
    </w:p>
    <w:p w14:paraId="25AEB730" w14:textId="77777777" w:rsidR="00817C3B" w:rsidRDefault="00000000">
      <w:pPr>
        <w:numPr>
          <w:ilvl w:val="0"/>
          <w:numId w:val="8"/>
        </w:numPr>
        <w:pBdr>
          <w:top w:val="nil"/>
          <w:left w:val="nil"/>
          <w:bottom w:val="nil"/>
          <w:right w:val="nil"/>
          <w:between w:val="nil"/>
        </w:pBdr>
        <w:rPr>
          <w:color w:val="000000"/>
        </w:rPr>
      </w:pPr>
      <w:r>
        <w:rPr>
          <w:color w:val="000000"/>
        </w:rPr>
        <w:t>Fighting</w:t>
      </w:r>
    </w:p>
    <w:p w14:paraId="3AB666A8" w14:textId="77777777" w:rsidR="00817C3B" w:rsidRDefault="00000000">
      <w:pPr>
        <w:numPr>
          <w:ilvl w:val="0"/>
          <w:numId w:val="8"/>
        </w:numPr>
        <w:pBdr>
          <w:top w:val="nil"/>
          <w:left w:val="nil"/>
          <w:bottom w:val="nil"/>
          <w:right w:val="nil"/>
          <w:between w:val="nil"/>
        </w:pBdr>
        <w:rPr>
          <w:color w:val="000000"/>
        </w:rPr>
      </w:pPr>
      <w:r>
        <w:rPr>
          <w:color w:val="000000"/>
        </w:rPr>
        <w:t>Smoking</w:t>
      </w:r>
    </w:p>
    <w:p w14:paraId="028D1A0B" w14:textId="77777777" w:rsidR="00817C3B" w:rsidRDefault="00000000">
      <w:pPr>
        <w:numPr>
          <w:ilvl w:val="0"/>
          <w:numId w:val="8"/>
        </w:numPr>
        <w:pBdr>
          <w:top w:val="nil"/>
          <w:left w:val="nil"/>
          <w:bottom w:val="nil"/>
          <w:right w:val="nil"/>
          <w:between w:val="nil"/>
        </w:pBdr>
        <w:rPr>
          <w:color w:val="000000"/>
        </w:rPr>
      </w:pPr>
      <w:r>
        <w:rPr>
          <w:color w:val="000000"/>
        </w:rPr>
        <w:t>Racist, sexist, homophobic or discriminatory behaviour</w:t>
      </w:r>
    </w:p>
    <w:p w14:paraId="7A2CD7C2" w14:textId="77777777" w:rsidR="00817C3B" w:rsidRDefault="00000000">
      <w:pPr>
        <w:numPr>
          <w:ilvl w:val="0"/>
          <w:numId w:val="8"/>
        </w:numPr>
        <w:pBdr>
          <w:top w:val="nil"/>
          <w:left w:val="nil"/>
          <w:bottom w:val="nil"/>
          <w:right w:val="nil"/>
          <w:between w:val="nil"/>
        </w:pBdr>
        <w:rPr>
          <w:color w:val="000000"/>
        </w:rPr>
      </w:pPr>
      <w:r>
        <w:rPr>
          <w:color w:val="000000"/>
        </w:rPr>
        <w:t>Possession of any prohibited items. These are:</w:t>
      </w:r>
    </w:p>
    <w:p w14:paraId="255E1D6C" w14:textId="77777777" w:rsidR="00817C3B" w:rsidRDefault="00000000">
      <w:pPr>
        <w:numPr>
          <w:ilvl w:val="0"/>
          <w:numId w:val="23"/>
        </w:numPr>
        <w:pBdr>
          <w:top w:val="nil"/>
          <w:left w:val="nil"/>
          <w:bottom w:val="nil"/>
          <w:right w:val="nil"/>
          <w:between w:val="nil"/>
        </w:pBdr>
        <w:rPr>
          <w:color w:val="000000"/>
        </w:rPr>
      </w:pPr>
      <w:r>
        <w:rPr>
          <w:color w:val="000000"/>
        </w:rPr>
        <w:t>Knives or weapons</w:t>
      </w:r>
    </w:p>
    <w:p w14:paraId="269B90E0" w14:textId="77777777" w:rsidR="00817C3B" w:rsidRDefault="00000000">
      <w:pPr>
        <w:numPr>
          <w:ilvl w:val="0"/>
          <w:numId w:val="23"/>
        </w:numPr>
        <w:pBdr>
          <w:top w:val="nil"/>
          <w:left w:val="nil"/>
          <w:bottom w:val="nil"/>
          <w:right w:val="nil"/>
          <w:between w:val="nil"/>
        </w:pBdr>
        <w:rPr>
          <w:color w:val="000000"/>
        </w:rPr>
      </w:pPr>
      <w:r>
        <w:rPr>
          <w:color w:val="000000"/>
        </w:rPr>
        <w:t>Alcohol</w:t>
      </w:r>
    </w:p>
    <w:p w14:paraId="3911B6A5" w14:textId="77777777" w:rsidR="00817C3B" w:rsidRDefault="00000000">
      <w:pPr>
        <w:numPr>
          <w:ilvl w:val="0"/>
          <w:numId w:val="23"/>
        </w:numPr>
        <w:pBdr>
          <w:top w:val="nil"/>
          <w:left w:val="nil"/>
          <w:bottom w:val="nil"/>
          <w:right w:val="nil"/>
          <w:between w:val="nil"/>
        </w:pBdr>
        <w:rPr>
          <w:color w:val="000000"/>
        </w:rPr>
      </w:pPr>
      <w:r>
        <w:rPr>
          <w:color w:val="000000"/>
        </w:rPr>
        <w:t>Illegal drugs</w:t>
      </w:r>
    </w:p>
    <w:p w14:paraId="7798A68A" w14:textId="77777777" w:rsidR="00817C3B" w:rsidRDefault="00000000">
      <w:pPr>
        <w:numPr>
          <w:ilvl w:val="0"/>
          <w:numId w:val="23"/>
        </w:numPr>
        <w:pBdr>
          <w:top w:val="nil"/>
          <w:left w:val="nil"/>
          <w:bottom w:val="nil"/>
          <w:right w:val="nil"/>
          <w:between w:val="nil"/>
        </w:pBdr>
        <w:rPr>
          <w:color w:val="000000"/>
        </w:rPr>
      </w:pPr>
      <w:r>
        <w:rPr>
          <w:color w:val="000000"/>
        </w:rPr>
        <w:t>Stolen items</w:t>
      </w:r>
    </w:p>
    <w:p w14:paraId="3639EABA" w14:textId="77777777" w:rsidR="00817C3B" w:rsidRDefault="00000000">
      <w:pPr>
        <w:numPr>
          <w:ilvl w:val="0"/>
          <w:numId w:val="23"/>
        </w:numPr>
        <w:pBdr>
          <w:top w:val="nil"/>
          <w:left w:val="nil"/>
          <w:bottom w:val="nil"/>
          <w:right w:val="nil"/>
          <w:between w:val="nil"/>
        </w:pBdr>
        <w:rPr>
          <w:color w:val="000000"/>
        </w:rPr>
      </w:pPr>
      <w:r>
        <w:rPr>
          <w:color w:val="000000"/>
        </w:rPr>
        <w:t>Tobacco and cigarette papers</w:t>
      </w:r>
    </w:p>
    <w:p w14:paraId="66EEBF4E" w14:textId="77777777" w:rsidR="00817C3B" w:rsidRDefault="00000000">
      <w:pPr>
        <w:numPr>
          <w:ilvl w:val="0"/>
          <w:numId w:val="23"/>
        </w:numPr>
        <w:pBdr>
          <w:top w:val="nil"/>
          <w:left w:val="nil"/>
          <w:bottom w:val="nil"/>
          <w:right w:val="nil"/>
          <w:between w:val="nil"/>
        </w:pBdr>
        <w:rPr>
          <w:color w:val="000000"/>
        </w:rPr>
      </w:pPr>
      <w:r>
        <w:rPr>
          <w:color w:val="000000"/>
        </w:rPr>
        <w:t>E-cigarettes or vapes</w:t>
      </w:r>
    </w:p>
    <w:p w14:paraId="702DF617" w14:textId="77777777" w:rsidR="00817C3B" w:rsidRDefault="00000000">
      <w:pPr>
        <w:numPr>
          <w:ilvl w:val="0"/>
          <w:numId w:val="23"/>
        </w:numPr>
        <w:pBdr>
          <w:top w:val="nil"/>
          <w:left w:val="nil"/>
          <w:bottom w:val="nil"/>
          <w:right w:val="nil"/>
          <w:between w:val="nil"/>
        </w:pBdr>
        <w:rPr>
          <w:color w:val="000000"/>
        </w:rPr>
      </w:pPr>
      <w:r>
        <w:rPr>
          <w:color w:val="000000"/>
        </w:rPr>
        <w:t>Fireworks</w:t>
      </w:r>
    </w:p>
    <w:p w14:paraId="2E46B9A2" w14:textId="77777777" w:rsidR="00817C3B" w:rsidRDefault="00000000">
      <w:pPr>
        <w:numPr>
          <w:ilvl w:val="0"/>
          <w:numId w:val="23"/>
        </w:numPr>
        <w:pBdr>
          <w:top w:val="nil"/>
          <w:left w:val="nil"/>
          <w:bottom w:val="nil"/>
          <w:right w:val="nil"/>
          <w:between w:val="nil"/>
        </w:pBdr>
        <w:rPr>
          <w:color w:val="000000"/>
        </w:rPr>
      </w:pPr>
      <w:r>
        <w:rPr>
          <w:color w:val="000000"/>
        </w:rPr>
        <w:t>Pornographic images</w:t>
      </w:r>
    </w:p>
    <w:p w14:paraId="6A4C3744" w14:textId="77777777" w:rsidR="00817C3B" w:rsidRDefault="00000000">
      <w:pPr>
        <w:numPr>
          <w:ilvl w:val="0"/>
          <w:numId w:val="23"/>
        </w:numPr>
        <w:pBdr>
          <w:top w:val="nil"/>
          <w:left w:val="nil"/>
          <w:bottom w:val="nil"/>
          <w:right w:val="nil"/>
          <w:between w:val="nil"/>
        </w:pBdr>
        <w:rPr>
          <w:color w:val="000000"/>
        </w:rPr>
      </w:pPr>
      <w:r>
        <w:rPr>
          <w:color w:val="000000"/>
        </w:rPr>
        <w:t>Any article a staff member reasonably suspects has been, or is likely to be, used to commit an offence, or to cause personal injury to, or damage to the property of, any person (including the pupil)</w:t>
      </w:r>
    </w:p>
    <w:p w14:paraId="08F12D7C" w14:textId="77777777" w:rsidR="00817C3B" w:rsidRDefault="00817C3B">
      <w:pPr>
        <w:pBdr>
          <w:top w:val="nil"/>
          <w:left w:val="nil"/>
          <w:bottom w:val="nil"/>
          <w:right w:val="nil"/>
          <w:between w:val="nil"/>
        </w:pBdr>
        <w:rPr>
          <w:color w:val="000000"/>
        </w:rPr>
      </w:pPr>
    </w:p>
    <w:p w14:paraId="276A923D" w14:textId="77777777" w:rsidR="00817C3B" w:rsidRDefault="00817C3B">
      <w:pPr>
        <w:pBdr>
          <w:top w:val="nil"/>
          <w:left w:val="nil"/>
          <w:bottom w:val="nil"/>
          <w:right w:val="nil"/>
          <w:between w:val="nil"/>
        </w:pBdr>
        <w:rPr>
          <w:color w:val="000000"/>
        </w:rPr>
      </w:pPr>
    </w:p>
    <w:p w14:paraId="3E78FDBC" w14:textId="77777777" w:rsidR="00817C3B" w:rsidRDefault="00000000">
      <w:pPr>
        <w:pStyle w:val="Heading1"/>
      </w:pPr>
      <w:bookmarkStart w:id="2" w:name="_heading=h.o54g2flvtx43" w:colFirst="0" w:colLast="0"/>
      <w:bookmarkEnd w:id="2"/>
      <w:r>
        <w:t>4. Roles and responsibilities</w:t>
      </w:r>
    </w:p>
    <w:p w14:paraId="42AAEB64" w14:textId="77777777" w:rsidR="00817C3B" w:rsidRDefault="00000000">
      <w:pPr>
        <w:pBdr>
          <w:top w:val="nil"/>
          <w:left w:val="nil"/>
          <w:bottom w:val="nil"/>
          <w:right w:val="nil"/>
          <w:between w:val="nil"/>
        </w:pBdr>
        <w:spacing w:before="240"/>
        <w:rPr>
          <w:b/>
          <w:color w:val="12263F"/>
          <w:sz w:val="24"/>
          <w:szCs w:val="24"/>
        </w:rPr>
      </w:pPr>
      <w:r>
        <w:rPr>
          <w:b/>
          <w:color w:val="12263F"/>
          <w:sz w:val="24"/>
          <w:szCs w:val="24"/>
        </w:rPr>
        <w:t>4.1 The governing board</w:t>
      </w:r>
    </w:p>
    <w:p w14:paraId="321529DB" w14:textId="77777777" w:rsidR="00817C3B" w:rsidRDefault="00000000">
      <w:pPr>
        <w:pBdr>
          <w:top w:val="nil"/>
          <w:left w:val="nil"/>
          <w:bottom w:val="nil"/>
          <w:right w:val="nil"/>
          <w:between w:val="nil"/>
        </w:pBdr>
        <w:rPr>
          <w:color w:val="000000"/>
        </w:rPr>
      </w:pPr>
      <w:r>
        <w:rPr>
          <w:color w:val="000000"/>
        </w:rPr>
        <w:t>The governing board is responsible for monitoring this behaviour policy’s effectiveness and holding the headteacher to account for its implementation.</w:t>
      </w:r>
    </w:p>
    <w:p w14:paraId="70F377D2" w14:textId="77777777" w:rsidR="00817C3B" w:rsidRDefault="00000000">
      <w:pPr>
        <w:pBdr>
          <w:top w:val="nil"/>
          <w:left w:val="nil"/>
          <w:bottom w:val="nil"/>
          <w:right w:val="nil"/>
          <w:between w:val="nil"/>
        </w:pBdr>
        <w:spacing w:before="240"/>
        <w:rPr>
          <w:b/>
          <w:color w:val="12263F"/>
          <w:sz w:val="24"/>
          <w:szCs w:val="24"/>
        </w:rPr>
      </w:pPr>
      <w:r>
        <w:rPr>
          <w:b/>
          <w:color w:val="12263F"/>
          <w:sz w:val="24"/>
          <w:szCs w:val="24"/>
        </w:rPr>
        <w:t>4.2 The headteacher</w:t>
      </w:r>
    </w:p>
    <w:p w14:paraId="47489525"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headteacher is responsible for:</w:t>
      </w:r>
    </w:p>
    <w:p w14:paraId="468E8ED2" w14:textId="77777777" w:rsidR="00817C3B" w:rsidRDefault="00000000">
      <w:pPr>
        <w:numPr>
          <w:ilvl w:val="0"/>
          <w:numId w:val="19"/>
        </w:numPr>
        <w:pBdr>
          <w:top w:val="nil"/>
          <w:left w:val="nil"/>
          <w:bottom w:val="nil"/>
          <w:right w:val="nil"/>
          <w:between w:val="nil"/>
        </w:pBdr>
        <w:rPr>
          <w:color w:val="000000"/>
        </w:rPr>
      </w:pPr>
      <w:r>
        <w:rPr>
          <w:color w:val="000000"/>
        </w:rPr>
        <w:t>Reviewing and approving this behaviour policy</w:t>
      </w:r>
    </w:p>
    <w:p w14:paraId="6609FB15" w14:textId="77777777" w:rsidR="00817C3B" w:rsidRDefault="00000000">
      <w:pPr>
        <w:numPr>
          <w:ilvl w:val="0"/>
          <w:numId w:val="19"/>
        </w:numPr>
        <w:pBdr>
          <w:top w:val="nil"/>
          <w:left w:val="nil"/>
          <w:bottom w:val="nil"/>
          <w:right w:val="nil"/>
          <w:between w:val="nil"/>
        </w:pBdr>
        <w:rPr>
          <w:color w:val="000000"/>
        </w:rPr>
      </w:pPr>
      <w:r>
        <w:rPr>
          <w:color w:val="000000"/>
        </w:rPr>
        <w:t>Ensuring that the school environment encourages positive behaviour </w:t>
      </w:r>
    </w:p>
    <w:p w14:paraId="27F24AF1" w14:textId="77777777" w:rsidR="00817C3B" w:rsidRDefault="00000000">
      <w:pPr>
        <w:numPr>
          <w:ilvl w:val="0"/>
          <w:numId w:val="19"/>
        </w:numPr>
        <w:pBdr>
          <w:top w:val="nil"/>
          <w:left w:val="nil"/>
          <w:bottom w:val="nil"/>
          <w:right w:val="nil"/>
          <w:between w:val="nil"/>
        </w:pBdr>
        <w:rPr>
          <w:color w:val="000000"/>
        </w:rPr>
      </w:pPr>
      <w:r>
        <w:rPr>
          <w:color w:val="000000"/>
        </w:rPr>
        <w:t>Ensuring that staff deal effectively with poor behaviour</w:t>
      </w:r>
    </w:p>
    <w:p w14:paraId="1531D220" w14:textId="77777777" w:rsidR="00817C3B" w:rsidRDefault="00000000">
      <w:pPr>
        <w:numPr>
          <w:ilvl w:val="0"/>
          <w:numId w:val="19"/>
        </w:numPr>
        <w:pBdr>
          <w:top w:val="nil"/>
          <w:left w:val="nil"/>
          <w:bottom w:val="nil"/>
          <w:right w:val="nil"/>
          <w:between w:val="nil"/>
        </w:pBdr>
        <w:rPr>
          <w:color w:val="000000"/>
        </w:rPr>
      </w:pPr>
      <w:r>
        <w:rPr>
          <w:color w:val="000000"/>
        </w:rPr>
        <w:t>Monitoring how staff implement this policy to ensure rewards and sanctions are applied consistently to all groups of pupils</w:t>
      </w:r>
    </w:p>
    <w:p w14:paraId="3356CF8C" w14:textId="77777777" w:rsidR="00817C3B" w:rsidRDefault="00000000">
      <w:pPr>
        <w:numPr>
          <w:ilvl w:val="0"/>
          <w:numId w:val="19"/>
        </w:numPr>
        <w:pBdr>
          <w:top w:val="nil"/>
          <w:left w:val="nil"/>
          <w:bottom w:val="nil"/>
          <w:right w:val="nil"/>
          <w:between w:val="nil"/>
        </w:pBdr>
        <w:rPr>
          <w:color w:val="000000"/>
        </w:rPr>
      </w:pPr>
      <w:r>
        <w:rPr>
          <w:color w:val="000000"/>
        </w:rPr>
        <w:t>Ensuring that all staff understand the behavioural expectations and the importance of maintaining them</w:t>
      </w:r>
    </w:p>
    <w:p w14:paraId="2464F0FF" w14:textId="77777777" w:rsidR="00817C3B" w:rsidRDefault="00000000">
      <w:pPr>
        <w:numPr>
          <w:ilvl w:val="0"/>
          <w:numId w:val="19"/>
        </w:numPr>
        <w:pBdr>
          <w:top w:val="nil"/>
          <w:left w:val="nil"/>
          <w:bottom w:val="nil"/>
          <w:right w:val="nil"/>
          <w:between w:val="nil"/>
        </w:pBdr>
        <w:rPr>
          <w:color w:val="000000"/>
        </w:rPr>
      </w:pPr>
      <w:r>
        <w:rPr>
          <w:color w:val="000000"/>
        </w:rPr>
        <w:t>Providing new staff with a clear induction into the school’s behavioural culture to ensure they understand its rules and routines, and how best to support all pupils to participate fully</w:t>
      </w:r>
    </w:p>
    <w:p w14:paraId="4F7E36E2" w14:textId="77777777" w:rsidR="00817C3B" w:rsidRDefault="00000000">
      <w:pPr>
        <w:numPr>
          <w:ilvl w:val="0"/>
          <w:numId w:val="19"/>
        </w:numPr>
        <w:pBdr>
          <w:top w:val="nil"/>
          <w:left w:val="nil"/>
          <w:bottom w:val="nil"/>
          <w:right w:val="nil"/>
          <w:between w:val="nil"/>
        </w:pBdr>
        <w:rPr>
          <w:color w:val="000000"/>
        </w:rPr>
      </w:pPr>
      <w:r>
        <w:rPr>
          <w:color w:val="000000"/>
        </w:rPr>
        <w:t>Offering appropriate training in behaviour management, and the impact of special educational needs and disabilities (SEND) and mental health needs on behaviour, to any staff who require it, so they can fulfil their duties set out in this policy</w:t>
      </w:r>
    </w:p>
    <w:p w14:paraId="380C6A8C" w14:textId="77777777" w:rsidR="00817C3B" w:rsidRDefault="00000000">
      <w:pPr>
        <w:numPr>
          <w:ilvl w:val="0"/>
          <w:numId w:val="19"/>
        </w:numPr>
        <w:pBdr>
          <w:top w:val="nil"/>
          <w:left w:val="nil"/>
          <w:bottom w:val="nil"/>
          <w:right w:val="nil"/>
          <w:between w:val="nil"/>
        </w:pBdr>
        <w:rPr>
          <w:color w:val="000000"/>
        </w:rPr>
      </w:pPr>
      <w:r>
        <w:rPr>
          <w:color w:val="000000"/>
        </w:rPr>
        <w:t>Ensuring this policy works alongside the safeguarding policy to offer pupils both sanctions and support when necessary</w:t>
      </w:r>
    </w:p>
    <w:p w14:paraId="4F604CA8" w14:textId="77777777" w:rsidR="00817C3B" w:rsidRDefault="00000000">
      <w:pPr>
        <w:numPr>
          <w:ilvl w:val="0"/>
          <w:numId w:val="19"/>
        </w:numPr>
        <w:pBdr>
          <w:top w:val="nil"/>
          <w:left w:val="nil"/>
          <w:bottom w:val="nil"/>
          <w:right w:val="nil"/>
          <w:between w:val="nil"/>
        </w:pBdr>
        <w:rPr>
          <w:color w:val="000000"/>
        </w:rPr>
      </w:pPr>
      <w:r>
        <w:rPr>
          <w:color w:val="000000"/>
        </w:rPr>
        <w:t>Ensuring that the data from the behaviour log is reviewed regularly, to make sure that no groups of pupils are being disproportionately impacted by this policy (see section 13.1)</w:t>
      </w:r>
    </w:p>
    <w:p w14:paraId="3C69B408" w14:textId="77777777" w:rsidR="00817C3B" w:rsidRDefault="00000000">
      <w:pPr>
        <w:pBdr>
          <w:top w:val="nil"/>
          <w:left w:val="nil"/>
          <w:bottom w:val="nil"/>
          <w:right w:val="nil"/>
          <w:between w:val="nil"/>
        </w:pBdr>
        <w:spacing w:before="240"/>
        <w:rPr>
          <w:b/>
          <w:color w:val="12263F"/>
          <w:sz w:val="24"/>
          <w:szCs w:val="24"/>
        </w:rPr>
      </w:pPr>
      <w:r>
        <w:rPr>
          <w:b/>
          <w:color w:val="12263F"/>
          <w:sz w:val="24"/>
          <w:szCs w:val="24"/>
        </w:rPr>
        <w:t>4.3 Teachers and staff</w:t>
      </w:r>
    </w:p>
    <w:p w14:paraId="3E2C5912" w14:textId="77777777" w:rsidR="00817C3B" w:rsidRDefault="00000000">
      <w:pPr>
        <w:pBdr>
          <w:top w:val="nil"/>
          <w:left w:val="nil"/>
          <w:bottom w:val="nil"/>
          <w:right w:val="nil"/>
          <w:between w:val="nil"/>
        </w:pBdr>
        <w:rPr>
          <w:color w:val="000000"/>
        </w:rPr>
      </w:pPr>
      <w:r>
        <w:rPr>
          <w:color w:val="000000"/>
        </w:rPr>
        <w:t>Staff are responsible for:</w:t>
      </w:r>
    </w:p>
    <w:p w14:paraId="4661C9ED" w14:textId="77777777" w:rsidR="00817C3B" w:rsidRDefault="00000000">
      <w:pPr>
        <w:numPr>
          <w:ilvl w:val="0"/>
          <w:numId w:val="19"/>
        </w:numPr>
        <w:pBdr>
          <w:top w:val="nil"/>
          <w:left w:val="nil"/>
          <w:bottom w:val="nil"/>
          <w:right w:val="nil"/>
          <w:between w:val="nil"/>
        </w:pBdr>
        <w:rPr>
          <w:color w:val="000000"/>
        </w:rPr>
      </w:pPr>
      <w:r>
        <w:rPr>
          <w:color w:val="000000"/>
        </w:rPr>
        <w:t>Creating a calm and safe environment for pupils</w:t>
      </w:r>
    </w:p>
    <w:p w14:paraId="308C6064" w14:textId="77777777" w:rsidR="00817C3B" w:rsidRDefault="00000000">
      <w:pPr>
        <w:numPr>
          <w:ilvl w:val="0"/>
          <w:numId w:val="19"/>
        </w:numPr>
        <w:pBdr>
          <w:top w:val="nil"/>
          <w:left w:val="nil"/>
          <w:bottom w:val="nil"/>
          <w:right w:val="nil"/>
          <w:between w:val="nil"/>
        </w:pBdr>
        <w:rPr>
          <w:color w:val="000000"/>
        </w:rPr>
      </w:pPr>
      <w:r>
        <w:rPr>
          <w:color w:val="000000"/>
        </w:rPr>
        <w:t>Establishing and maintaining clear boundaries of acceptable pupil behaviour </w:t>
      </w:r>
    </w:p>
    <w:p w14:paraId="145AA742" w14:textId="77777777" w:rsidR="00817C3B" w:rsidRDefault="00000000">
      <w:pPr>
        <w:numPr>
          <w:ilvl w:val="0"/>
          <w:numId w:val="19"/>
        </w:numPr>
        <w:pBdr>
          <w:top w:val="nil"/>
          <w:left w:val="nil"/>
          <w:bottom w:val="nil"/>
          <w:right w:val="nil"/>
          <w:between w:val="nil"/>
        </w:pBdr>
        <w:rPr>
          <w:color w:val="000000"/>
        </w:rPr>
      </w:pPr>
      <w:r>
        <w:rPr>
          <w:color w:val="000000"/>
        </w:rPr>
        <w:t>Implementing the behaviour policy consistently</w:t>
      </w:r>
    </w:p>
    <w:p w14:paraId="74CF5B07" w14:textId="77777777" w:rsidR="00817C3B" w:rsidRDefault="00000000">
      <w:pPr>
        <w:numPr>
          <w:ilvl w:val="0"/>
          <w:numId w:val="19"/>
        </w:numPr>
        <w:pBdr>
          <w:top w:val="nil"/>
          <w:left w:val="nil"/>
          <w:bottom w:val="nil"/>
          <w:right w:val="nil"/>
          <w:between w:val="nil"/>
        </w:pBdr>
        <w:rPr>
          <w:color w:val="000000"/>
        </w:rPr>
      </w:pPr>
      <w:r>
        <w:rPr>
          <w:color w:val="000000"/>
        </w:rPr>
        <w:t>Communicating the school’s expectations, routines, values and standards through teaching behaviour and in every interaction with pupils</w:t>
      </w:r>
    </w:p>
    <w:p w14:paraId="51E40365" w14:textId="77777777" w:rsidR="00817C3B" w:rsidRDefault="00000000">
      <w:pPr>
        <w:numPr>
          <w:ilvl w:val="0"/>
          <w:numId w:val="19"/>
        </w:numPr>
        <w:pBdr>
          <w:top w:val="nil"/>
          <w:left w:val="nil"/>
          <w:bottom w:val="nil"/>
          <w:right w:val="nil"/>
          <w:between w:val="nil"/>
        </w:pBdr>
        <w:rPr>
          <w:color w:val="000000"/>
        </w:rPr>
      </w:pPr>
      <w:r>
        <w:rPr>
          <w:color w:val="000000"/>
        </w:rPr>
        <w:t>Modelling expected behaviour and positive relationships</w:t>
      </w:r>
    </w:p>
    <w:p w14:paraId="33630A17" w14:textId="77777777" w:rsidR="00817C3B" w:rsidRDefault="00000000">
      <w:pPr>
        <w:numPr>
          <w:ilvl w:val="0"/>
          <w:numId w:val="19"/>
        </w:numPr>
        <w:pBdr>
          <w:top w:val="nil"/>
          <w:left w:val="nil"/>
          <w:bottom w:val="nil"/>
          <w:right w:val="nil"/>
          <w:between w:val="nil"/>
        </w:pBdr>
        <w:rPr>
          <w:color w:val="000000"/>
        </w:rPr>
      </w:pPr>
      <w:r>
        <w:rPr>
          <w:color w:val="000000"/>
        </w:rPr>
        <w:t>Providing a personalised approach to the specific behavioural needs of particular pupils</w:t>
      </w:r>
    </w:p>
    <w:p w14:paraId="7986EA5F" w14:textId="77777777" w:rsidR="00817C3B" w:rsidRDefault="00000000">
      <w:pPr>
        <w:numPr>
          <w:ilvl w:val="0"/>
          <w:numId w:val="19"/>
        </w:numPr>
        <w:pBdr>
          <w:top w:val="nil"/>
          <w:left w:val="nil"/>
          <w:bottom w:val="nil"/>
          <w:right w:val="nil"/>
          <w:between w:val="nil"/>
        </w:pBdr>
        <w:rPr>
          <w:rFonts w:ascii="Times New Roman" w:eastAsia="Times New Roman" w:hAnsi="Times New Roman" w:cs="Times New Roman"/>
          <w:color w:val="000000"/>
        </w:rPr>
      </w:pPr>
      <w:r>
        <w:rPr>
          <w:color w:val="000000"/>
        </w:rPr>
        <w:t xml:space="preserve">Considering the impact of their own behaviour on the school culture and how they can uphold school rules and expectations </w:t>
      </w:r>
    </w:p>
    <w:p w14:paraId="47DA2C6E" w14:textId="77777777" w:rsidR="00817C3B" w:rsidRDefault="00000000">
      <w:pPr>
        <w:numPr>
          <w:ilvl w:val="0"/>
          <w:numId w:val="19"/>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w:t>
      </w:r>
      <w:r>
        <w:rPr>
          <w:color w:val="000000"/>
        </w:rPr>
        <w:t>Recording behaviour incidents promptly (see appendix 3 for a behaviour log)</w:t>
      </w:r>
    </w:p>
    <w:p w14:paraId="17E763C9" w14:textId="77777777" w:rsidR="00817C3B" w:rsidRDefault="00000000">
      <w:pPr>
        <w:numPr>
          <w:ilvl w:val="0"/>
          <w:numId w:val="19"/>
        </w:numPr>
        <w:pBdr>
          <w:top w:val="nil"/>
          <w:left w:val="nil"/>
          <w:bottom w:val="nil"/>
          <w:right w:val="nil"/>
          <w:between w:val="nil"/>
        </w:pBdr>
        <w:rPr>
          <w:rFonts w:ascii="Times New Roman" w:eastAsia="Times New Roman" w:hAnsi="Times New Roman" w:cs="Times New Roman"/>
          <w:color w:val="000000"/>
        </w:rPr>
      </w:pPr>
      <w:r>
        <w:rPr>
          <w:color w:val="000000"/>
        </w:rPr>
        <w:t>Challenging pupils to meet the school’s expectations</w:t>
      </w:r>
    </w:p>
    <w:p w14:paraId="22EBD81C" w14:textId="77777777" w:rsidR="00817C3B" w:rsidRDefault="00000000">
      <w:pPr>
        <w:pBdr>
          <w:top w:val="nil"/>
          <w:left w:val="nil"/>
          <w:bottom w:val="nil"/>
          <w:right w:val="nil"/>
          <w:between w:val="nil"/>
        </w:pBdr>
        <w:ind w:left="340" w:hanging="170"/>
        <w:rPr>
          <w:color w:val="000000"/>
        </w:rPr>
      </w:pPr>
      <w:r>
        <w:rPr>
          <w:color w:val="000000"/>
        </w:rPr>
        <w:t xml:space="preserve">The senior leadership team (SLT) will support staff in responding to behaviour incidents. </w:t>
      </w:r>
    </w:p>
    <w:p w14:paraId="4CCE6597" w14:textId="77777777" w:rsidR="00817C3B" w:rsidRDefault="00000000">
      <w:pPr>
        <w:pBdr>
          <w:top w:val="nil"/>
          <w:left w:val="nil"/>
          <w:bottom w:val="nil"/>
          <w:right w:val="nil"/>
          <w:between w:val="nil"/>
        </w:pBdr>
        <w:spacing w:before="240"/>
        <w:rPr>
          <w:b/>
          <w:color w:val="12263F"/>
          <w:sz w:val="24"/>
          <w:szCs w:val="24"/>
        </w:rPr>
      </w:pPr>
      <w:r>
        <w:rPr>
          <w:b/>
          <w:color w:val="12263F"/>
          <w:sz w:val="24"/>
          <w:szCs w:val="24"/>
        </w:rPr>
        <w:t>4.4 Parents and carers</w:t>
      </w:r>
    </w:p>
    <w:p w14:paraId="251C2D45" w14:textId="77777777" w:rsidR="00817C3B" w:rsidRDefault="00000000">
      <w:pPr>
        <w:pBdr>
          <w:top w:val="nil"/>
          <w:left w:val="nil"/>
          <w:bottom w:val="nil"/>
          <w:right w:val="nil"/>
          <w:between w:val="nil"/>
        </w:pBdr>
        <w:rPr>
          <w:color w:val="000000"/>
        </w:rPr>
      </w:pPr>
      <w:r>
        <w:rPr>
          <w:color w:val="000000"/>
        </w:rPr>
        <w:lastRenderedPageBreak/>
        <w:t>Parents and carers, where possible, should:</w:t>
      </w:r>
    </w:p>
    <w:p w14:paraId="45017A9F" w14:textId="77777777" w:rsidR="00817C3B" w:rsidRDefault="00000000">
      <w:pPr>
        <w:numPr>
          <w:ilvl w:val="0"/>
          <w:numId w:val="19"/>
        </w:numPr>
        <w:pBdr>
          <w:top w:val="nil"/>
          <w:left w:val="nil"/>
          <w:bottom w:val="nil"/>
          <w:right w:val="nil"/>
          <w:between w:val="nil"/>
        </w:pBdr>
        <w:rPr>
          <w:color w:val="000000"/>
        </w:rPr>
      </w:pPr>
      <w:r>
        <w:rPr>
          <w:color w:val="000000"/>
        </w:rPr>
        <w:t>Get to know the school’s behaviour policy and reinforce it at home where appropriate </w:t>
      </w:r>
    </w:p>
    <w:p w14:paraId="64C9F555" w14:textId="77777777" w:rsidR="00817C3B" w:rsidRDefault="00000000">
      <w:pPr>
        <w:numPr>
          <w:ilvl w:val="0"/>
          <w:numId w:val="19"/>
        </w:numPr>
        <w:pBdr>
          <w:top w:val="nil"/>
          <w:left w:val="nil"/>
          <w:bottom w:val="nil"/>
          <w:right w:val="nil"/>
          <w:between w:val="nil"/>
        </w:pBdr>
        <w:rPr>
          <w:color w:val="000000"/>
        </w:rPr>
      </w:pPr>
      <w:r>
        <w:rPr>
          <w:color w:val="000000"/>
        </w:rPr>
        <w:t>Support their child in adhering to the school’s behaviour policy</w:t>
      </w:r>
    </w:p>
    <w:p w14:paraId="32D5BA56" w14:textId="77777777" w:rsidR="00817C3B" w:rsidRDefault="00000000">
      <w:pPr>
        <w:numPr>
          <w:ilvl w:val="0"/>
          <w:numId w:val="19"/>
        </w:numPr>
        <w:pBdr>
          <w:top w:val="nil"/>
          <w:left w:val="nil"/>
          <w:bottom w:val="nil"/>
          <w:right w:val="nil"/>
          <w:between w:val="nil"/>
        </w:pBdr>
        <w:rPr>
          <w:color w:val="000000"/>
        </w:rPr>
      </w:pPr>
      <w:r>
        <w:rPr>
          <w:color w:val="000000"/>
        </w:rPr>
        <w:t>Inform the school of any changes in circumstances that may affect their child’s behaviour</w:t>
      </w:r>
    </w:p>
    <w:p w14:paraId="4C5A43C4" w14:textId="77777777" w:rsidR="00817C3B" w:rsidRDefault="00000000">
      <w:pPr>
        <w:numPr>
          <w:ilvl w:val="0"/>
          <w:numId w:val="19"/>
        </w:numPr>
        <w:pBdr>
          <w:top w:val="nil"/>
          <w:left w:val="nil"/>
          <w:bottom w:val="nil"/>
          <w:right w:val="nil"/>
          <w:between w:val="nil"/>
        </w:pBdr>
        <w:rPr>
          <w:color w:val="000000"/>
        </w:rPr>
      </w:pPr>
      <w:r>
        <w:rPr>
          <w:color w:val="000000"/>
        </w:rPr>
        <w:t>Discuss any behavioural concerns with the class teacher promptly</w:t>
      </w:r>
    </w:p>
    <w:p w14:paraId="3DE69DD4" w14:textId="77777777" w:rsidR="00817C3B" w:rsidRDefault="00000000">
      <w:pPr>
        <w:numPr>
          <w:ilvl w:val="0"/>
          <w:numId w:val="19"/>
        </w:numPr>
        <w:pBdr>
          <w:top w:val="nil"/>
          <w:left w:val="nil"/>
          <w:bottom w:val="nil"/>
          <w:right w:val="nil"/>
          <w:between w:val="nil"/>
        </w:pBdr>
        <w:rPr>
          <w:color w:val="000000"/>
        </w:rPr>
      </w:pPr>
      <w:r>
        <w:rPr>
          <w:color w:val="000000"/>
        </w:rPr>
        <w:t>Take part in any pastoral work following misbehaviour (for example, attending reviews of specific behaviour interventions)</w:t>
      </w:r>
    </w:p>
    <w:p w14:paraId="5341AFDF" w14:textId="77777777" w:rsidR="00817C3B" w:rsidRDefault="00000000">
      <w:pPr>
        <w:numPr>
          <w:ilvl w:val="0"/>
          <w:numId w:val="19"/>
        </w:numPr>
        <w:pBdr>
          <w:top w:val="nil"/>
          <w:left w:val="nil"/>
          <w:bottom w:val="nil"/>
          <w:right w:val="nil"/>
          <w:between w:val="nil"/>
        </w:pBdr>
        <w:rPr>
          <w:color w:val="000000"/>
        </w:rPr>
      </w:pPr>
      <w:r>
        <w:rPr>
          <w:color w:val="000000"/>
        </w:rPr>
        <w:t>Raise any concerns about the management of behaviour with the school directly, while continuing to work in partnership with the school</w:t>
      </w:r>
    </w:p>
    <w:p w14:paraId="1A04E065" w14:textId="77777777" w:rsidR="00817C3B" w:rsidRDefault="00000000">
      <w:pPr>
        <w:numPr>
          <w:ilvl w:val="0"/>
          <w:numId w:val="19"/>
        </w:numPr>
        <w:pBdr>
          <w:top w:val="nil"/>
          <w:left w:val="nil"/>
          <w:bottom w:val="nil"/>
          <w:right w:val="nil"/>
          <w:between w:val="nil"/>
        </w:pBdr>
        <w:rPr>
          <w:color w:val="000000"/>
        </w:rPr>
      </w:pPr>
      <w:r>
        <w:rPr>
          <w:color w:val="000000"/>
        </w:rPr>
        <w:t>Take part in the life of the school and its culture</w:t>
      </w:r>
    </w:p>
    <w:p w14:paraId="48214920"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school will endeavour to build a positive relationship with parents and carers by keeping them informed about developments in their child's behaviour and the school’s policy, and working in collaboration with them to tackle behavioural issues.</w:t>
      </w:r>
    </w:p>
    <w:p w14:paraId="3FFF2093" w14:textId="77777777" w:rsidR="00817C3B" w:rsidRDefault="00000000">
      <w:pPr>
        <w:pBdr>
          <w:top w:val="nil"/>
          <w:left w:val="nil"/>
          <w:bottom w:val="nil"/>
          <w:right w:val="nil"/>
          <w:between w:val="nil"/>
        </w:pBdr>
        <w:spacing w:before="240"/>
        <w:rPr>
          <w:rFonts w:ascii="Times New Roman" w:eastAsia="Times New Roman" w:hAnsi="Times New Roman" w:cs="Times New Roman"/>
          <w:b/>
          <w:color w:val="12263F"/>
          <w:sz w:val="24"/>
          <w:szCs w:val="24"/>
        </w:rPr>
      </w:pPr>
      <w:r>
        <w:rPr>
          <w:b/>
          <w:color w:val="12263F"/>
          <w:sz w:val="24"/>
          <w:szCs w:val="24"/>
        </w:rPr>
        <w:t> 4.5 Pupils </w:t>
      </w:r>
    </w:p>
    <w:p w14:paraId="399179F9"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Pupils will be made aware of the following during their induction into the behaviour culture:</w:t>
      </w:r>
    </w:p>
    <w:p w14:paraId="1D0125BE" w14:textId="77777777" w:rsidR="00817C3B" w:rsidRDefault="00000000">
      <w:pPr>
        <w:numPr>
          <w:ilvl w:val="0"/>
          <w:numId w:val="1"/>
        </w:numPr>
        <w:ind w:left="340" w:hanging="261"/>
        <w:rPr>
          <w:rFonts w:ascii="Times New Roman" w:eastAsia="Times New Roman" w:hAnsi="Times New Roman" w:cs="Times New Roman"/>
        </w:rPr>
      </w:pPr>
      <w:r>
        <w:t>The expected standard of behaviour they should be displaying at school</w:t>
      </w:r>
    </w:p>
    <w:p w14:paraId="5011AD29" w14:textId="77777777" w:rsidR="00817C3B" w:rsidRDefault="00000000">
      <w:pPr>
        <w:numPr>
          <w:ilvl w:val="0"/>
          <w:numId w:val="1"/>
        </w:numPr>
        <w:ind w:left="340" w:hanging="261"/>
        <w:rPr>
          <w:rFonts w:ascii="Times New Roman" w:eastAsia="Times New Roman" w:hAnsi="Times New Roman" w:cs="Times New Roman"/>
        </w:rPr>
      </w:pPr>
      <w:r>
        <w:t>That they have a duty to follow the behaviour policy</w:t>
      </w:r>
    </w:p>
    <w:p w14:paraId="512CCE24" w14:textId="77777777" w:rsidR="00817C3B" w:rsidRDefault="00000000">
      <w:pPr>
        <w:numPr>
          <w:ilvl w:val="0"/>
          <w:numId w:val="19"/>
        </w:numPr>
        <w:pBdr>
          <w:top w:val="nil"/>
          <w:left w:val="nil"/>
          <w:bottom w:val="nil"/>
          <w:right w:val="nil"/>
          <w:between w:val="nil"/>
        </w:pBdr>
        <w:rPr>
          <w:color w:val="000000"/>
        </w:rPr>
      </w:pPr>
      <w:r>
        <w:rPr>
          <w:color w:val="000000"/>
        </w:rPr>
        <w:t>The school’s key rules and routines</w:t>
      </w:r>
    </w:p>
    <w:p w14:paraId="3EED2986" w14:textId="77777777" w:rsidR="00817C3B" w:rsidRDefault="00000000">
      <w:pPr>
        <w:numPr>
          <w:ilvl w:val="0"/>
          <w:numId w:val="19"/>
        </w:numPr>
        <w:pBdr>
          <w:top w:val="nil"/>
          <w:left w:val="nil"/>
          <w:bottom w:val="nil"/>
          <w:right w:val="nil"/>
          <w:between w:val="nil"/>
        </w:pBdr>
        <w:rPr>
          <w:color w:val="000000"/>
        </w:rPr>
      </w:pPr>
      <w:r>
        <w:rPr>
          <w:color w:val="000000"/>
        </w:rPr>
        <w:t>The rewards they can earn for meeting the behaviour standards, and the consequences they will face if they don’t meet the standards</w:t>
      </w:r>
    </w:p>
    <w:p w14:paraId="2B5EC97B" w14:textId="77777777" w:rsidR="00817C3B" w:rsidRDefault="00000000">
      <w:pPr>
        <w:numPr>
          <w:ilvl w:val="0"/>
          <w:numId w:val="19"/>
        </w:numPr>
        <w:pBdr>
          <w:top w:val="nil"/>
          <w:left w:val="nil"/>
          <w:bottom w:val="nil"/>
          <w:right w:val="nil"/>
          <w:between w:val="nil"/>
        </w:pBdr>
        <w:rPr>
          <w:color w:val="000000"/>
        </w:rPr>
      </w:pPr>
      <w:r>
        <w:rPr>
          <w:color w:val="000000"/>
        </w:rPr>
        <w:t>The pastoral support that is available to them to help them meet the behaviour standards</w:t>
      </w:r>
    </w:p>
    <w:p w14:paraId="6E643851" w14:textId="77777777" w:rsidR="00817C3B" w:rsidRDefault="00000000">
      <w:pPr>
        <w:pBdr>
          <w:top w:val="nil"/>
          <w:left w:val="nil"/>
          <w:bottom w:val="nil"/>
          <w:right w:val="nil"/>
          <w:between w:val="nil"/>
        </w:pBdr>
        <w:ind w:left="340" w:hanging="170"/>
        <w:rPr>
          <w:color w:val="000000"/>
        </w:rPr>
      </w:pPr>
      <w:r>
        <w:rPr>
          <w:color w:val="000000"/>
        </w:rPr>
        <w:t>Pupils will be supported to meet the behaviour standards and will be provided with repeated induction sessions wherever appropriate.</w:t>
      </w:r>
    </w:p>
    <w:p w14:paraId="15D163F4" w14:textId="77777777" w:rsidR="00817C3B" w:rsidRDefault="00000000">
      <w:pPr>
        <w:pBdr>
          <w:top w:val="nil"/>
          <w:left w:val="nil"/>
          <w:bottom w:val="nil"/>
          <w:right w:val="nil"/>
          <w:between w:val="nil"/>
        </w:pBdr>
        <w:ind w:left="340" w:hanging="170"/>
        <w:rPr>
          <w:color w:val="000000"/>
        </w:rPr>
      </w:pPr>
      <w:r>
        <w:rPr>
          <w:color w:val="000000"/>
        </w:rPr>
        <w:t>Pupils will be supported to develop an understanding of the school’s behaviour policy and wider culture.</w:t>
      </w:r>
    </w:p>
    <w:p w14:paraId="1CF44A1B" w14:textId="77777777" w:rsidR="00817C3B" w:rsidRDefault="00000000">
      <w:pPr>
        <w:pBdr>
          <w:top w:val="nil"/>
          <w:left w:val="nil"/>
          <w:bottom w:val="nil"/>
          <w:right w:val="nil"/>
          <w:between w:val="nil"/>
        </w:pBdr>
        <w:ind w:left="340" w:hanging="170"/>
        <w:rPr>
          <w:color w:val="000000"/>
        </w:rPr>
      </w:pPr>
      <w:r>
        <w:rPr>
          <w:color w:val="000000"/>
        </w:rPr>
        <w:t>Pupils will be asked to give feedback on their experience of the behaviour culture to support the evaluation, improvement and implementation of the behaviour policy.</w:t>
      </w:r>
    </w:p>
    <w:p w14:paraId="62CBA5B4" w14:textId="77777777" w:rsidR="00817C3B" w:rsidRDefault="00000000">
      <w:pPr>
        <w:pBdr>
          <w:top w:val="nil"/>
          <w:left w:val="nil"/>
          <w:bottom w:val="nil"/>
          <w:right w:val="nil"/>
          <w:between w:val="nil"/>
        </w:pBdr>
        <w:ind w:left="340" w:hanging="170"/>
        <w:rPr>
          <w:color w:val="000000"/>
        </w:rPr>
      </w:pPr>
      <w:r>
        <w:rPr>
          <w:color w:val="000000"/>
        </w:rPr>
        <w:t>Extra support and induction will be provided for pupils who are mid-phase arrivals.</w:t>
      </w:r>
    </w:p>
    <w:p w14:paraId="39A0D790" w14:textId="77777777" w:rsidR="00817C3B" w:rsidRDefault="00817C3B">
      <w:pPr>
        <w:pBdr>
          <w:top w:val="nil"/>
          <w:left w:val="nil"/>
          <w:bottom w:val="nil"/>
          <w:right w:val="nil"/>
          <w:between w:val="nil"/>
        </w:pBdr>
        <w:rPr>
          <w:b/>
          <w:color w:val="000000"/>
          <w:sz w:val="22"/>
          <w:szCs w:val="22"/>
        </w:rPr>
      </w:pPr>
    </w:p>
    <w:p w14:paraId="6A7A7BBD" w14:textId="77777777" w:rsidR="00817C3B" w:rsidRDefault="00000000">
      <w:pPr>
        <w:pStyle w:val="Heading1"/>
      </w:pPr>
      <w:r>
        <w:t>Expectations</w:t>
      </w:r>
    </w:p>
    <w:p w14:paraId="77E9E5FC" w14:textId="77777777" w:rsidR="00817C3B" w:rsidRDefault="00000000">
      <w:pPr>
        <w:pStyle w:val="Heading3"/>
      </w:pPr>
      <w:r>
        <w:t>For Pupils</w:t>
      </w:r>
    </w:p>
    <w:p w14:paraId="6328FD10" w14:textId="77777777" w:rsidR="00817C3B" w:rsidRDefault="00000000">
      <w:r>
        <w:t>- Arrive on time and in correct uniform, ready to learn</w:t>
      </w:r>
      <w:r>
        <w:br/>
        <w:t>- Listen carefully to adults and follow instructions straight away</w:t>
      </w:r>
      <w:r>
        <w:br/>
        <w:t>- Work hard without disturbing others</w:t>
      </w:r>
      <w:r>
        <w:br/>
        <w:t>- Move calmly and safely around school</w:t>
      </w:r>
      <w:r>
        <w:br/>
        <w:t>- Treat others with kindness and respect</w:t>
      </w:r>
      <w:r>
        <w:br/>
        <w:t>- Take care of property and equipment</w:t>
      </w:r>
      <w:r>
        <w:br/>
        <w:t>- Hand in mobile phones each morning at reception</w:t>
      </w:r>
      <w:r>
        <w:br/>
        <w:t>- Be honest and take responsibility for your own behaviour</w:t>
      </w:r>
    </w:p>
    <w:p w14:paraId="36814D11" w14:textId="77777777" w:rsidR="00817C3B" w:rsidRDefault="00000000">
      <w:pPr>
        <w:pStyle w:val="Heading3"/>
      </w:pPr>
      <w:r>
        <w:t>For Staff</w:t>
      </w:r>
    </w:p>
    <w:p w14:paraId="1976617D" w14:textId="77777777" w:rsidR="00817C3B" w:rsidRDefault="00000000">
      <w:r>
        <w:t>- Model Christian values in words and actions</w:t>
      </w:r>
      <w:r>
        <w:br/>
        <w:t>- Apply the behaviour policy consistently and fairly</w:t>
      </w:r>
      <w:r>
        <w:br/>
        <w:t>- Use calm, respectful and clear language</w:t>
      </w:r>
      <w:r>
        <w:br/>
      </w:r>
      <w:r>
        <w:lastRenderedPageBreak/>
        <w:t>- Praise and reward positive behaviour regularly</w:t>
      </w:r>
      <w:r>
        <w:br/>
        <w:t>- Deal with poor behaviour firmly but kindly</w:t>
      </w:r>
      <w:r>
        <w:br/>
        <w:t>- Record incidents accurately and promptly</w:t>
      </w:r>
      <w:r>
        <w:br/>
        <w:t>- Communicate clearly with parents when needed</w:t>
      </w:r>
    </w:p>
    <w:p w14:paraId="6D86C9DB" w14:textId="77777777" w:rsidR="00817C3B" w:rsidRDefault="00000000">
      <w:pPr>
        <w:pStyle w:val="Heading3"/>
      </w:pPr>
      <w:r>
        <w:t>For Parents</w:t>
      </w:r>
    </w:p>
    <w:p w14:paraId="66FAC167" w14:textId="77777777" w:rsidR="00817C3B" w:rsidRDefault="00000000">
      <w:pPr>
        <w:pBdr>
          <w:top w:val="nil"/>
          <w:left w:val="nil"/>
          <w:bottom w:val="nil"/>
          <w:right w:val="nil"/>
          <w:between w:val="nil"/>
        </w:pBdr>
        <w:rPr>
          <w:b/>
          <w:color w:val="000000"/>
          <w:sz w:val="22"/>
          <w:szCs w:val="22"/>
        </w:rPr>
      </w:pPr>
      <w:r>
        <w:rPr>
          <w:color w:val="000000"/>
        </w:rPr>
        <w:t>- Support the school rules and Christian ethos at home</w:t>
      </w:r>
      <w:r>
        <w:rPr>
          <w:color w:val="000000"/>
        </w:rPr>
        <w:br/>
        <w:t>- Encourage your child to behave well and try their best</w:t>
      </w:r>
      <w:r>
        <w:rPr>
          <w:color w:val="000000"/>
        </w:rPr>
        <w:br/>
        <w:t>- Talk positively about school in front of your child</w:t>
      </w:r>
      <w:r>
        <w:rPr>
          <w:color w:val="000000"/>
        </w:rPr>
        <w:br/>
        <w:t>- Work with staff to solve difficulties constructively</w:t>
      </w:r>
      <w:r>
        <w:rPr>
          <w:color w:val="000000"/>
        </w:rPr>
        <w:br/>
        <w:t>- Attend meetings when invited</w:t>
      </w:r>
      <w:r>
        <w:rPr>
          <w:color w:val="000000"/>
        </w:rPr>
        <w:br/>
        <w:t>- Celebrate your child’s successes together with the school</w:t>
      </w:r>
    </w:p>
    <w:p w14:paraId="3CDA8D5F" w14:textId="77777777" w:rsidR="00817C3B" w:rsidRDefault="00000000">
      <w:pPr>
        <w:pBdr>
          <w:top w:val="nil"/>
          <w:left w:val="nil"/>
          <w:bottom w:val="nil"/>
          <w:right w:val="nil"/>
          <w:between w:val="nil"/>
        </w:pBdr>
        <w:rPr>
          <w:b/>
          <w:color w:val="000000"/>
          <w:sz w:val="22"/>
          <w:szCs w:val="22"/>
        </w:rPr>
      </w:pPr>
      <w:r>
        <w:rPr>
          <w:b/>
          <w:color w:val="000000"/>
          <w:sz w:val="22"/>
          <w:szCs w:val="22"/>
        </w:rPr>
        <w:t>Whole School Information</w:t>
      </w:r>
    </w:p>
    <w:p w14:paraId="276E4024" w14:textId="77777777" w:rsidR="00817C3B" w:rsidRDefault="00000000">
      <w:pPr>
        <w:pBdr>
          <w:top w:val="nil"/>
          <w:left w:val="nil"/>
          <w:bottom w:val="nil"/>
          <w:right w:val="nil"/>
          <w:between w:val="nil"/>
        </w:pBdr>
        <w:rPr>
          <w:color w:val="000000"/>
        </w:rPr>
      </w:pPr>
      <w:r>
        <w:rPr>
          <w:color w:val="000000"/>
        </w:rPr>
        <w:t>As a school every pupil is placed into one of four houses for their time at Emmanuel Christian School. The 4 houses are:</w:t>
      </w:r>
    </w:p>
    <w:p w14:paraId="4B9F7B9F" w14:textId="77777777" w:rsidR="00817C3B" w:rsidRDefault="00817C3B">
      <w:pPr>
        <w:pBdr>
          <w:top w:val="nil"/>
          <w:left w:val="nil"/>
          <w:bottom w:val="nil"/>
          <w:right w:val="nil"/>
          <w:between w:val="nil"/>
        </w:pBdr>
        <w:rPr>
          <w:color w:val="000000"/>
        </w:rPr>
      </w:pPr>
    </w:p>
    <w:p w14:paraId="405654BC" w14:textId="77777777" w:rsidR="00817C3B" w:rsidRDefault="00000000">
      <w:pPr>
        <w:pBdr>
          <w:top w:val="nil"/>
          <w:left w:val="nil"/>
          <w:bottom w:val="nil"/>
          <w:right w:val="nil"/>
          <w:between w:val="nil"/>
        </w:pBdr>
        <w:rPr>
          <w:color w:val="000000"/>
        </w:rPr>
      </w:pPr>
      <w:r>
        <w:rPr>
          <w:noProof/>
        </w:rPr>
        <w:drawing>
          <wp:anchor distT="0" distB="0" distL="114300" distR="114300" simplePos="0" relativeHeight="251659264" behindDoc="0" locked="0" layoutInCell="1" hidden="0" allowOverlap="1" wp14:anchorId="192B1209" wp14:editId="245F988C">
            <wp:simplePos x="0" y="0"/>
            <wp:positionH relativeFrom="column">
              <wp:posOffset>127338</wp:posOffset>
            </wp:positionH>
            <wp:positionV relativeFrom="paragraph">
              <wp:posOffset>230460</wp:posOffset>
            </wp:positionV>
            <wp:extent cx="1313180" cy="1076960"/>
            <wp:effectExtent l="0" t="0" r="0" b="0"/>
            <wp:wrapSquare wrapText="bothSides" distT="0" distB="0" distL="114300" distR="114300"/>
            <wp:docPr id="1584563979" name="image2.png" descr="A logo of a lighthous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logo of a lighthouse&#10;&#10;Description automatically generated"/>
                    <pic:cNvPicPr preferRelativeResize="0"/>
                  </pic:nvPicPr>
                  <pic:blipFill>
                    <a:blip r:embed="rId17"/>
                    <a:srcRect/>
                    <a:stretch>
                      <a:fillRect/>
                    </a:stretch>
                  </pic:blipFill>
                  <pic:spPr>
                    <a:xfrm>
                      <a:off x="0" y="0"/>
                      <a:ext cx="1313180" cy="107696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026BEBF5" wp14:editId="0147D938">
            <wp:simplePos x="0" y="0"/>
            <wp:positionH relativeFrom="column">
              <wp:posOffset>1724320</wp:posOffset>
            </wp:positionH>
            <wp:positionV relativeFrom="paragraph">
              <wp:posOffset>86798</wp:posOffset>
            </wp:positionV>
            <wp:extent cx="1210310" cy="1291590"/>
            <wp:effectExtent l="0" t="0" r="0" b="0"/>
            <wp:wrapSquare wrapText="bothSides" distT="0" distB="0" distL="114300" distR="114300"/>
            <wp:docPr id="158456398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8"/>
                    <a:srcRect/>
                    <a:stretch>
                      <a:fillRect/>
                    </a:stretch>
                  </pic:blipFill>
                  <pic:spPr>
                    <a:xfrm>
                      <a:off x="0" y="0"/>
                      <a:ext cx="1210310" cy="129159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3C64EA33" wp14:editId="0679817D">
            <wp:simplePos x="0" y="0"/>
            <wp:positionH relativeFrom="column">
              <wp:posOffset>4796155</wp:posOffset>
            </wp:positionH>
            <wp:positionV relativeFrom="paragraph">
              <wp:posOffset>224790</wp:posOffset>
            </wp:positionV>
            <wp:extent cx="1196340" cy="1076960"/>
            <wp:effectExtent l="0" t="0" r="0" b="0"/>
            <wp:wrapSquare wrapText="bothSides" distT="0" distB="0" distL="114300" distR="114300"/>
            <wp:docPr id="158456398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1196340" cy="1076960"/>
                    </a:xfrm>
                    <a:prstGeom prst="rect">
                      <a:avLst/>
                    </a:prstGeom>
                    <a:ln/>
                  </pic:spPr>
                </pic:pic>
              </a:graphicData>
            </a:graphic>
          </wp:anchor>
        </w:drawing>
      </w:r>
    </w:p>
    <w:p w14:paraId="320E3645" w14:textId="4D04D997" w:rsidR="00817C3B" w:rsidRDefault="00000000">
      <w:pPr>
        <w:pBdr>
          <w:top w:val="nil"/>
          <w:left w:val="nil"/>
          <w:bottom w:val="nil"/>
          <w:right w:val="nil"/>
          <w:between w:val="nil"/>
        </w:pBdr>
        <w:rPr>
          <w:color w:val="000000"/>
        </w:rPr>
      </w:pPr>
      <w:r>
        <w:rPr>
          <w:noProof/>
        </w:rPr>
        <w:drawing>
          <wp:anchor distT="0" distB="0" distL="114300" distR="114300" simplePos="0" relativeHeight="251662336" behindDoc="0" locked="0" layoutInCell="1" hidden="0" allowOverlap="1" wp14:anchorId="7E694C68" wp14:editId="28A5343C">
            <wp:simplePos x="0" y="0"/>
            <wp:positionH relativeFrom="column">
              <wp:posOffset>3066153</wp:posOffset>
            </wp:positionH>
            <wp:positionV relativeFrom="paragraph">
              <wp:posOffset>131445</wp:posOffset>
            </wp:positionV>
            <wp:extent cx="1541145" cy="948055"/>
            <wp:effectExtent l="0" t="0" r="0" b="0"/>
            <wp:wrapSquare wrapText="bothSides" distT="0" distB="0" distL="114300" distR="114300"/>
            <wp:docPr id="158456398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1541145" cy="948055"/>
                    </a:xfrm>
                    <a:prstGeom prst="rect">
                      <a:avLst/>
                    </a:prstGeom>
                    <a:ln/>
                  </pic:spPr>
                </pic:pic>
              </a:graphicData>
            </a:graphic>
          </wp:anchor>
        </w:drawing>
      </w:r>
    </w:p>
    <w:p w14:paraId="6644CCF5" w14:textId="77777777" w:rsidR="00817C3B" w:rsidRDefault="00817C3B">
      <w:pPr>
        <w:spacing w:before="240" w:after="240"/>
        <w:rPr>
          <w:b/>
          <w:color w:val="000000"/>
          <w:sz w:val="24"/>
          <w:szCs w:val="24"/>
        </w:rPr>
      </w:pPr>
    </w:p>
    <w:p w14:paraId="7877AF50" w14:textId="77777777" w:rsidR="00817C3B" w:rsidRDefault="00000000">
      <w:pPr>
        <w:spacing w:before="240" w:after="240"/>
        <w:rPr>
          <w:color w:val="000000"/>
        </w:rPr>
      </w:pPr>
      <w:r>
        <w:rPr>
          <w:color w:val="000000"/>
        </w:rPr>
        <w:t xml:space="preserve">Pupils can earn house points for their houses. House points can awarded for participation in lessons, for good work and for homework. At the end of every half term, it is announced which house has won that half term and each member of the house receives a prize. The totals from each half term get added together and the winning house for that academic year is announced at the schools summer celebration. The house will receive the house point trophy and each member will receive a prize. </w:t>
      </w:r>
    </w:p>
    <w:p w14:paraId="228D87E0" w14:textId="77777777" w:rsidR="00817C3B" w:rsidRDefault="00000000">
      <w:pPr>
        <w:spacing w:before="240" w:after="240"/>
        <w:rPr>
          <w:color w:val="000000"/>
        </w:rPr>
      </w:pPr>
      <w:r>
        <w:rPr>
          <w:color w:val="000000"/>
        </w:rPr>
        <w:t>At the end of the academic year, pupils can be nominated by staff for the head teachers award trophy. This trophy is presented once a year at the summer celebration. Pupils are nominated by staff for consistently showing Christ-like attitudes to their learning and their behaviour in and around school. The winning pupil receives their own trophy to take home and a £30 amazon gift card.</w:t>
      </w:r>
    </w:p>
    <w:p w14:paraId="2AA260F0" w14:textId="77777777" w:rsidR="00817C3B" w:rsidRDefault="00000000">
      <w:pPr>
        <w:spacing w:before="240" w:after="240"/>
        <w:rPr>
          <w:color w:val="000000"/>
        </w:rPr>
      </w:pPr>
      <w:r>
        <w:rPr>
          <w:color w:val="000000"/>
        </w:rPr>
        <w:t xml:space="preserve">We also have our sports day trophy which is presented to the winning house at our annual sports day event. </w:t>
      </w:r>
    </w:p>
    <w:p w14:paraId="326D9262" w14:textId="77777777" w:rsidR="00817C3B" w:rsidRDefault="00000000">
      <w:pPr>
        <w:spacing w:before="240" w:after="240"/>
        <w:rPr>
          <w:color w:val="000000"/>
        </w:rPr>
      </w:pPr>
      <w:r>
        <w:rPr>
          <w:color w:val="000000"/>
        </w:rPr>
        <w:t>All trophies are displayed outside the hall in the trophy cabinet with the colour ribbons of the winning House tied to them.</w:t>
      </w:r>
    </w:p>
    <w:p w14:paraId="3095801C" w14:textId="77777777" w:rsidR="00817C3B" w:rsidRDefault="00000000">
      <w:pPr>
        <w:spacing w:before="240" w:after="240"/>
        <w:rPr>
          <w:color w:val="000000"/>
        </w:rPr>
      </w:pPr>
      <w:r>
        <w:rPr>
          <w:color w:val="000000"/>
        </w:rPr>
        <w:t xml:space="preserve">Every week at our celebration assembly, pupils can be given a special mention from members of staff. This can be given for anything that deserves a mention in front of the whole school. Staff fill out a raffle style ticket for this. During the celebration assembly, pupils are given a postcard that they take home to celebrate why they got a special mention that week. At the end of every term, all the raffle tickets are placed in a bag and drawn. The prizes include amazon gift cards and sweets. </w:t>
      </w:r>
    </w:p>
    <w:p w14:paraId="72608916" w14:textId="77777777" w:rsidR="00817C3B" w:rsidRDefault="00000000">
      <w:pPr>
        <w:pStyle w:val="Heading2"/>
      </w:pPr>
      <w:r>
        <w:lastRenderedPageBreak/>
        <w:t>Rewards and Positive Recognition</w:t>
      </w:r>
    </w:p>
    <w:p w14:paraId="7C7805CD" w14:textId="77777777" w:rsidR="00817C3B" w:rsidRDefault="00000000">
      <w:r>
        <w:t>We believe in encouraging positive behaviour by recognising and celebrating it. Rewards may include:</w:t>
      </w:r>
      <w:r>
        <w:br/>
        <w:t>- Verbal praise and encouragement</w:t>
      </w:r>
      <w:r>
        <w:br/>
        <w:t>- House points for effort, kindness, or achievement</w:t>
      </w:r>
      <w:r>
        <w:br/>
        <w:t>- Certificates and stickers (especially in Lower School)</w:t>
      </w:r>
      <w:r>
        <w:br/>
        <w:t>- Special Mentions in assemblies</w:t>
      </w:r>
      <w:r>
        <w:br/>
        <w:t>- Notes, postcards, or emails home to parents</w:t>
      </w:r>
      <w:r>
        <w:br/>
        <w:t>- End-of-term prizes and annual awards such as the House Cup or Headteacher’s Award</w:t>
      </w:r>
      <w:r>
        <w:br/>
      </w:r>
      <w:r>
        <w:br/>
        <w:t>Our aim is to build each other up (1 Thessalonians 5:11).</w:t>
      </w:r>
    </w:p>
    <w:p w14:paraId="23839092" w14:textId="77777777" w:rsidR="00817C3B" w:rsidRDefault="00000000">
      <w:pPr>
        <w:pStyle w:val="Heading2"/>
      </w:pPr>
      <w:r>
        <w:t>Consequences and Sanctions</w:t>
      </w:r>
    </w:p>
    <w:p w14:paraId="094DF7B3" w14:textId="77777777" w:rsidR="00817C3B" w:rsidRDefault="00000000">
      <w:sdt>
        <w:sdtPr>
          <w:tag w:val="goog_rdk_0"/>
          <w:id w:val="-1016858110"/>
        </w:sdtPr>
        <w:sdtContent>
          <w:r>
            <w:rPr>
              <w:rFonts w:ascii="Arial Unicode MS" w:eastAsia="Arial Unicode MS" w:hAnsi="Arial Unicode MS" w:cs="Arial Unicode MS"/>
            </w:rPr>
            <w:t>We use a simple staged approach to poor behaviour:</w:t>
          </w:r>
          <w:r>
            <w:rPr>
              <w:rFonts w:ascii="Arial Unicode MS" w:eastAsia="Arial Unicode MS" w:hAnsi="Arial Unicode MS" w:cs="Arial Unicode MS"/>
            </w:rPr>
            <w:br/>
            <w:t>1. Reminder – calm prompt about the rule or expectation</w:t>
          </w:r>
          <w:r>
            <w:rPr>
              <w:rFonts w:ascii="Arial Unicode MS" w:eastAsia="Arial Unicode MS" w:hAnsi="Arial Unicode MS" w:cs="Arial Unicode MS"/>
            </w:rPr>
            <w:br/>
            <w:t>2. Warning – name recorded; clear chance to put things right</w:t>
          </w:r>
          <w:r>
            <w:rPr>
              <w:rFonts w:ascii="Arial Unicode MS" w:eastAsia="Arial Unicode MS" w:hAnsi="Arial Unicode MS" w:cs="Arial Unicode MS"/>
            </w:rPr>
            <w:br/>
            <w:t>3. Consequence – playtime loss (Lower) or detention/point (Middle/Upper)</w:t>
          </w:r>
          <w:r>
            <w:rPr>
              <w:rFonts w:ascii="Arial Unicode MS" w:eastAsia="Arial Unicode MS" w:hAnsi="Arial Unicode MS" w:cs="Arial Unicode MS"/>
            </w:rPr>
            <w:br/>
            <w:t>➡ Serious behaviour (bullying, aggression, swearing, unsafe behaviour, discrimination) goes straight to Senior Leaders</w:t>
          </w:r>
          <w:r>
            <w:rPr>
              <w:rFonts w:ascii="Arial Unicode MS" w:eastAsia="Arial Unicode MS" w:hAnsi="Arial Unicode MS" w:cs="Arial Unicode MS"/>
            </w:rPr>
            <w:br/>
          </w:r>
          <w:r>
            <w:rPr>
              <w:rFonts w:ascii="Arial Unicode MS" w:eastAsia="Arial Unicode MS" w:hAnsi="Arial Unicode MS" w:cs="Arial Unicode MS"/>
            </w:rPr>
            <w:br/>
            <w:t>Sanctions are applied fairly, consistently, and always with the chance for a fresh start.</w:t>
          </w:r>
        </w:sdtContent>
      </w:sdt>
    </w:p>
    <w:p w14:paraId="0F244C85" w14:textId="77777777" w:rsidR="00817C3B" w:rsidRDefault="00000000">
      <w:pPr>
        <w:pStyle w:val="Heading2"/>
      </w:pPr>
      <w:r>
        <w:t>Behaviour Ladders</w:t>
      </w:r>
    </w:p>
    <w:p w14:paraId="7E985085" w14:textId="77777777" w:rsidR="00817C3B" w:rsidRDefault="00000000">
      <w:r>
        <w:t>Behaviour ladders provide clarity and consistency. Pupils and staff know exactly what happens at each stage.</w:t>
      </w:r>
    </w:p>
    <w:p w14:paraId="34560616" w14:textId="77777777" w:rsidR="00817C3B" w:rsidRDefault="00000000">
      <w:pPr>
        <w:pStyle w:val="Heading3"/>
      </w:pPr>
      <w:r>
        <w:t>Lower School Ladder</w:t>
      </w:r>
    </w:p>
    <w:p w14:paraId="633458ED" w14:textId="77777777" w:rsidR="00817C3B" w:rsidRDefault="00000000">
      <w:r>
        <w:t>Stage 1 – Reminder</w:t>
      </w:r>
      <w:r>
        <w:br/>
        <w:t>Stage 2 – Warning</w:t>
      </w:r>
      <w:r>
        <w:br/>
        <w:t>Stage 3 – Loss of part of playtime + reflection</w:t>
      </w:r>
      <w:r>
        <w:br/>
        <w:t>Stage 4 – Parent meeting with class teacher/Head of Lower School</w:t>
      </w:r>
      <w:r>
        <w:br/>
        <w:t>Stage 5 – Referral to SLT for serious incidents</w:t>
      </w:r>
    </w:p>
    <w:p w14:paraId="6A445B41" w14:textId="77777777" w:rsidR="00817C3B" w:rsidRDefault="00000000">
      <w:r>
        <w:rPr>
          <w:noProof/>
        </w:rPr>
        <w:drawing>
          <wp:inline distT="0" distB="0" distL="0" distR="0" wp14:anchorId="64D19E69" wp14:editId="58B72053">
            <wp:extent cx="2863837" cy="2863837"/>
            <wp:effectExtent l="0" t="0" r="0" b="0"/>
            <wp:docPr id="1584563985" name="image8.png" descr="A ladder with different colored squar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8.png" descr="A ladder with different colored squares&#10;&#10;AI-generated content may be incorrect."/>
                    <pic:cNvPicPr preferRelativeResize="0"/>
                  </pic:nvPicPr>
                  <pic:blipFill>
                    <a:blip r:embed="rId21"/>
                    <a:srcRect/>
                    <a:stretch>
                      <a:fillRect/>
                    </a:stretch>
                  </pic:blipFill>
                  <pic:spPr>
                    <a:xfrm>
                      <a:off x="0" y="0"/>
                      <a:ext cx="2863837" cy="2863837"/>
                    </a:xfrm>
                    <a:prstGeom prst="rect">
                      <a:avLst/>
                    </a:prstGeom>
                    <a:ln/>
                  </pic:spPr>
                </pic:pic>
              </a:graphicData>
            </a:graphic>
          </wp:inline>
        </w:drawing>
      </w:r>
    </w:p>
    <w:p w14:paraId="5B6DC0AD" w14:textId="77777777" w:rsidR="00817C3B" w:rsidRDefault="00000000">
      <w:pPr>
        <w:pStyle w:val="Heading3"/>
      </w:pPr>
      <w:r>
        <w:lastRenderedPageBreak/>
        <w:t xml:space="preserve">Middle &amp; Upper School Ladder </w:t>
      </w:r>
    </w:p>
    <w:p w14:paraId="1C85948D" w14:textId="77777777" w:rsidR="00817C3B" w:rsidRDefault="00000000">
      <w:r>
        <w:t>Stage 1 – Reminder</w:t>
      </w:r>
      <w:r>
        <w:br/>
        <w:t>Stage 2 – Warning</w:t>
      </w:r>
      <w:r>
        <w:br/>
        <w:t>Stage 3 – Detention or behaviour point</w:t>
      </w:r>
      <w:r>
        <w:br/>
        <w:t>Stage 4 – Referral to SLT and parent contact</w:t>
      </w:r>
    </w:p>
    <w:p w14:paraId="4BA0A7AF" w14:textId="77777777" w:rsidR="00817C3B" w:rsidRDefault="00000000">
      <w:r>
        <w:t>Stage 5 – Internal Isolation</w:t>
      </w:r>
      <w:r>
        <w:br/>
        <w:t>Stage 6 – Exclusion (fixed-term or permanent, for very serious or persistent behaviour)</w:t>
      </w:r>
    </w:p>
    <w:p w14:paraId="6D4DC2D5" w14:textId="77777777" w:rsidR="00817C3B" w:rsidRDefault="00000000">
      <w:r>
        <w:rPr>
          <w:noProof/>
        </w:rPr>
        <w:drawing>
          <wp:inline distT="114300" distB="114300" distL="114300" distR="114300" wp14:anchorId="045FE580" wp14:editId="6DF40EB4">
            <wp:extent cx="2139938" cy="3207142"/>
            <wp:effectExtent l="0" t="0" r="0" b="0"/>
            <wp:docPr id="158456398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2139938" cy="3207142"/>
                    </a:xfrm>
                    <a:prstGeom prst="rect">
                      <a:avLst/>
                    </a:prstGeom>
                    <a:ln/>
                  </pic:spPr>
                </pic:pic>
              </a:graphicData>
            </a:graphic>
          </wp:inline>
        </w:drawing>
      </w:r>
    </w:p>
    <w:p w14:paraId="5B38528C" w14:textId="77777777" w:rsidR="00817C3B" w:rsidRDefault="00817C3B"/>
    <w:p w14:paraId="1AC3B7BA" w14:textId="77777777" w:rsidR="00817C3B" w:rsidRDefault="00000000">
      <w:pPr>
        <w:rPr>
          <w:b/>
        </w:rPr>
      </w:pPr>
      <w:r>
        <w:rPr>
          <w:b/>
        </w:rPr>
        <w:t>How the Behaviour Ladder Works in Practice</w:t>
      </w:r>
    </w:p>
    <w:p w14:paraId="616C1F81" w14:textId="77777777" w:rsidR="00817C3B" w:rsidRDefault="00000000">
      <w:r>
        <w:t>The behaviour ladders are designed to be clear, fair, and consistent. Pupils normally move through the stages step by step within a lesson or breaktime. However, serious behaviour can result in skipping straight to a higher stage.</w:t>
      </w:r>
    </w:p>
    <w:p w14:paraId="0C0175E7" w14:textId="77777777" w:rsidR="00817C3B" w:rsidRDefault="00000000">
      <w:pPr>
        <w:rPr>
          <w:b/>
        </w:rPr>
      </w:pPr>
      <w:r>
        <w:rPr>
          <w:b/>
        </w:rPr>
        <w:t>Progression</w:t>
      </w:r>
    </w:p>
    <w:p w14:paraId="2F14D0D2" w14:textId="77777777" w:rsidR="00817C3B" w:rsidRDefault="00000000">
      <w:pPr>
        <w:numPr>
          <w:ilvl w:val="0"/>
          <w:numId w:val="13"/>
        </w:numPr>
      </w:pPr>
      <w:r>
        <w:t>Pupils move up the ladder if behaviour continues after the previous stage.</w:t>
      </w:r>
    </w:p>
    <w:p w14:paraId="4C9BE114" w14:textId="77777777" w:rsidR="00817C3B" w:rsidRDefault="00000000">
      <w:pPr>
        <w:numPr>
          <w:ilvl w:val="0"/>
          <w:numId w:val="13"/>
        </w:numPr>
      </w:pPr>
      <w:sdt>
        <w:sdtPr>
          <w:tag w:val="goog_rdk_1"/>
          <w:id w:val="1335797339"/>
        </w:sdtPr>
        <w:sdtContent>
          <w:r>
            <w:rPr>
              <w:rFonts w:ascii="Arial Unicode MS" w:eastAsia="Arial Unicode MS" w:hAnsi="Arial Unicode MS" w:cs="Arial Unicode MS"/>
            </w:rPr>
            <w:t>Example: off-task talking → Reminder; continues → Warning; continues → Consequence.</w:t>
          </w:r>
        </w:sdtContent>
      </w:sdt>
    </w:p>
    <w:p w14:paraId="13169F79" w14:textId="77777777" w:rsidR="00817C3B" w:rsidRDefault="00000000">
      <w:pPr>
        <w:numPr>
          <w:ilvl w:val="0"/>
          <w:numId w:val="13"/>
        </w:numPr>
      </w:pPr>
      <w:r>
        <w:t>Serious incidents (e.g. fighting, swearing, unsafe behaviour, bullying, discrimination) go straight to Stage 4 or 5.</w:t>
      </w:r>
    </w:p>
    <w:p w14:paraId="65F0AB50" w14:textId="77777777" w:rsidR="00817C3B" w:rsidRDefault="00000000">
      <w:pPr>
        <w:numPr>
          <w:ilvl w:val="0"/>
          <w:numId w:val="13"/>
        </w:numPr>
      </w:pPr>
      <w:r>
        <w:t>Multiple Stage 1 reminders in the same lesson may lead to a Stage 2 warning.</w:t>
      </w:r>
    </w:p>
    <w:p w14:paraId="5CE90B68" w14:textId="77777777" w:rsidR="00817C3B" w:rsidRDefault="00000000">
      <w:pPr>
        <w:rPr>
          <w:b/>
        </w:rPr>
      </w:pPr>
      <w:r>
        <w:rPr>
          <w:b/>
        </w:rPr>
        <w:t>Resets</w:t>
      </w:r>
    </w:p>
    <w:p w14:paraId="73676B78" w14:textId="77777777" w:rsidR="00817C3B" w:rsidRDefault="00000000">
      <w:pPr>
        <w:numPr>
          <w:ilvl w:val="0"/>
          <w:numId w:val="14"/>
        </w:numPr>
      </w:pPr>
      <w:r>
        <w:t>The ladder normally resets at the end of a lesson or session, giving pupils a fresh start.</w:t>
      </w:r>
    </w:p>
    <w:p w14:paraId="6192E0DD" w14:textId="77777777" w:rsidR="00817C3B" w:rsidRDefault="00000000">
      <w:pPr>
        <w:numPr>
          <w:ilvl w:val="0"/>
          <w:numId w:val="14"/>
        </w:numPr>
      </w:pPr>
      <w:r>
        <w:t>Each new day begins with a clean slate, reflecting our Christian value of forgiveness.</w:t>
      </w:r>
    </w:p>
    <w:p w14:paraId="5AC96B4E" w14:textId="77777777" w:rsidR="00817C3B" w:rsidRDefault="00000000">
      <w:pPr>
        <w:numPr>
          <w:ilvl w:val="0"/>
          <w:numId w:val="14"/>
        </w:numPr>
      </w:pPr>
      <w:r>
        <w:t>However, all Stage 3 and above consequences are recorded.</w:t>
      </w:r>
    </w:p>
    <w:p w14:paraId="7C267430" w14:textId="77777777" w:rsidR="00817C3B" w:rsidRDefault="00000000">
      <w:pPr>
        <w:numPr>
          <w:ilvl w:val="0"/>
          <w:numId w:val="14"/>
        </w:numPr>
      </w:pPr>
      <w:r>
        <w:t>If a pupil repeatedly reaches Stage 3 across a week, SLT may arrange a parent meeting or place the pupil on report.</w:t>
      </w:r>
    </w:p>
    <w:p w14:paraId="6A444202" w14:textId="77777777" w:rsidR="00817C3B" w:rsidRDefault="00000000">
      <w:pPr>
        <w:rPr>
          <w:b/>
        </w:rPr>
      </w:pPr>
      <w:r>
        <w:rPr>
          <w:b/>
        </w:rPr>
        <w:t>Rationale</w:t>
      </w:r>
    </w:p>
    <w:p w14:paraId="57A52835" w14:textId="77777777" w:rsidR="00817C3B" w:rsidRDefault="00000000">
      <w:r>
        <w:lastRenderedPageBreak/>
        <w:t>This approach ensures that pupils have the chance to put things right each lesson, while patterns of poor behaviour are still tracked and addressed fairly.</w:t>
      </w:r>
    </w:p>
    <w:p w14:paraId="76045F27" w14:textId="77777777" w:rsidR="00817C3B" w:rsidRDefault="00817C3B"/>
    <w:p w14:paraId="20C35C92" w14:textId="77777777" w:rsidR="00817C3B" w:rsidRDefault="00000000">
      <w:pPr>
        <w:pStyle w:val="Heading2"/>
      </w:pPr>
      <w:r>
        <w:t>Restorative Approach</w:t>
      </w:r>
    </w:p>
    <w:p w14:paraId="01C31B32" w14:textId="77777777" w:rsidR="00817C3B" w:rsidRDefault="00000000">
      <w:r>
        <w:t>We believe consequences should help pupils learn. After a sanction, staff hold a short restorative conversation:</w:t>
      </w:r>
      <w:r>
        <w:br/>
        <w:t>1. What happened?</w:t>
      </w:r>
      <w:r>
        <w:br/>
        <w:t>2. Who was affected?</w:t>
      </w:r>
      <w:r>
        <w:br/>
        <w:t>3. How can you put it right?</w:t>
      </w:r>
      <w:r>
        <w:br/>
        <w:t>4. What will you do differently next time?</w:t>
      </w:r>
      <w:r>
        <w:br/>
      </w:r>
      <w:r>
        <w:br/>
        <w:t>This helps pupils take responsibility and repair relationships.</w:t>
      </w:r>
    </w:p>
    <w:p w14:paraId="34F6EB96" w14:textId="77777777" w:rsidR="00817C3B" w:rsidRDefault="00000000">
      <w:pPr>
        <w:pStyle w:val="Heading2"/>
      </w:pPr>
      <w:r>
        <w:t>Supporting Pupils with SEND</w:t>
      </w:r>
    </w:p>
    <w:p w14:paraId="7FB8A997" w14:textId="77777777" w:rsidR="00817C3B" w:rsidRDefault="00000000">
      <w:r>
        <w:t>We know that behaviour may be linked to special educational needs or disabilities. Staff will:</w:t>
      </w:r>
      <w:r>
        <w:br/>
        <w:t>- Make reasonable adjustments (extra time, visual prompts, movement breaks)</w:t>
      </w:r>
      <w:r>
        <w:br/>
        <w:t>- Use the Zones of Regulation where appropriate</w:t>
      </w:r>
      <w:r>
        <w:br/>
        <w:t>- Involve the SENCO in planning strategies</w:t>
      </w:r>
      <w:r>
        <w:br/>
        <w:t>- Seek advice from outside professionals if needed</w:t>
      </w:r>
      <w:r>
        <w:br/>
      </w:r>
      <w:r>
        <w:br/>
        <w:t>We aim to make behaviour management fair and accessible for all pupils.</w:t>
      </w:r>
    </w:p>
    <w:p w14:paraId="6A4EFD5D" w14:textId="77777777" w:rsidR="00817C3B" w:rsidRDefault="00000000">
      <w:pPr>
        <w:rPr>
          <w:b/>
        </w:rPr>
      </w:pPr>
      <w:r>
        <w:rPr>
          <w:b/>
        </w:rPr>
        <w:t>Managing Routine Issues: Lateness, Homework, Equipment, and Uniform</w:t>
      </w:r>
    </w:p>
    <w:p w14:paraId="735ACE32" w14:textId="77777777" w:rsidR="00817C3B" w:rsidRDefault="00000000">
      <w:r>
        <w:t>Some issues are not disruptive in the same way as poor behaviour in class, but still need consistent management. To keep things fair across the school, the following approach is used for lateness, homework, PE kit/equipment, and uniform.</w:t>
      </w:r>
    </w:p>
    <w:p w14:paraId="7DA54634" w14:textId="77777777" w:rsidR="00817C3B" w:rsidRDefault="00000000">
      <w:pPr>
        <w:rPr>
          <w:b/>
        </w:rPr>
      </w:pPr>
      <w:r>
        <w:rPr>
          <w:b/>
        </w:rPr>
        <w:t>Lateness</w:t>
      </w:r>
    </w:p>
    <w:p w14:paraId="48832443" w14:textId="77777777" w:rsidR="00817C3B" w:rsidRDefault="00000000">
      <w:r>
        <w:t xml:space="preserve">We understand that we have families that travel a distance to attend school, so a common-sense approach will be applied. </w:t>
      </w:r>
    </w:p>
    <w:p w14:paraId="6A13036A" w14:textId="77777777" w:rsidR="00817C3B" w:rsidRDefault="00000000">
      <w:pPr>
        <w:numPr>
          <w:ilvl w:val="0"/>
          <w:numId w:val="15"/>
        </w:numPr>
      </w:pPr>
      <w:r>
        <w:rPr>
          <w:b/>
        </w:rPr>
        <w:t>Occasional lateness</w:t>
      </w:r>
      <w:sdt>
        <w:sdtPr>
          <w:tag w:val="goog_rdk_2"/>
          <w:id w:val="-479079707"/>
        </w:sdtPr>
        <w:sdtContent>
          <w:r>
            <w:rPr>
              <w:rFonts w:ascii="Arial Unicode MS" w:eastAsia="Arial Unicode MS" w:hAnsi="Arial Unicode MS" w:cs="Arial Unicode MS"/>
            </w:rPr>
            <w:t xml:space="preserve"> with a genuine reason → reminder and logged.</w:t>
          </w:r>
        </w:sdtContent>
      </w:sdt>
    </w:p>
    <w:p w14:paraId="7676FAFB" w14:textId="77777777" w:rsidR="00817C3B" w:rsidRDefault="00000000">
      <w:pPr>
        <w:numPr>
          <w:ilvl w:val="0"/>
          <w:numId w:val="15"/>
        </w:numPr>
      </w:pPr>
      <w:r>
        <w:rPr>
          <w:b/>
        </w:rPr>
        <w:t>Repeated lateness</w:t>
      </w:r>
      <w:sdt>
        <w:sdtPr>
          <w:tag w:val="goog_rdk_3"/>
          <w:id w:val="2035097403"/>
        </w:sdtPr>
        <w:sdtContent>
          <w:r>
            <w:rPr>
              <w:rFonts w:ascii="Arial Unicode MS" w:eastAsia="Arial Unicode MS" w:hAnsi="Arial Unicode MS" w:cs="Arial Unicode MS"/>
            </w:rPr>
            <w:t xml:space="preserve"> (3 times in a half-term) → Stage 3 consequence (after school detention or loss of privilege).</w:t>
          </w:r>
        </w:sdtContent>
      </w:sdt>
    </w:p>
    <w:p w14:paraId="4D876A97" w14:textId="77777777" w:rsidR="00817C3B" w:rsidRDefault="00000000">
      <w:pPr>
        <w:numPr>
          <w:ilvl w:val="0"/>
          <w:numId w:val="15"/>
        </w:numPr>
      </w:pPr>
      <w:r>
        <w:rPr>
          <w:b/>
        </w:rPr>
        <w:t>Persistent lateness</w:t>
      </w:r>
      <w:sdt>
        <w:sdtPr>
          <w:tag w:val="goog_rdk_4"/>
          <w:id w:val="-2026818834"/>
        </w:sdtPr>
        <w:sdtContent>
          <w:r>
            <w:rPr>
              <w:rFonts w:ascii="Arial Unicode MS" w:eastAsia="Arial Unicode MS" w:hAnsi="Arial Unicode MS" w:cs="Arial Unicode MS"/>
            </w:rPr>
            <w:t xml:space="preserve"> → SLT informed, parents contacted, and support plan agreed.</w:t>
          </w:r>
        </w:sdtContent>
      </w:sdt>
    </w:p>
    <w:p w14:paraId="5F1102FD" w14:textId="77777777" w:rsidR="00817C3B" w:rsidRDefault="00000000">
      <w:pPr>
        <w:rPr>
          <w:b/>
        </w:rPr>
      </w:pPr>
      <w:r>
        <w:rPr>
          <w:b/>
        </w:rPr>
        <w:t xml:space="preserve"> Homework not completed</w:t>
      </w:r>
    </w:p>
    <w:p w14:paraId="2AAC7F79" w14:textId="77777777" w:rsidR="00817C3B" w:rsidRDefault="00000000">
      <w:pPr>
        <w:numPr>
          <w:ilvl w:val="0"/>
          <w:numId w:val="16"/>
        </w:numPr>
      </w:pPr>
      <w:r>
        <w:rPr>
          <w:b/>
        </w:rPr>
        <w:t>First time</w:t>
      </w:r>
      <w:sdt>
        <w:sdtPr>
          <w:tag w:val="goog_rdk_5"/>
          <w:id w:val="1476136772"/>
        </w:sdtPr>
        <w:sdtContent>
          <w:r>
            <w:rPr>
              <w:rFonts w:ascii="Arial Unicode MS" w:eastAsia="Arial Unicode MS" w:hAnsi="Arial Unicode MS" w:cs="Arial Unicode MS"/>
            </w:rPr>
            <w:t xml:space="preserve"> → reminder and expectation to complete by next day.</w:t>
          </w:r>
        </w:sdtContent>
      </w:sdt>
    </w:p>
    <w:p w14:paraId="36A31D73" w14:textId="77777777" w:rsidR="00817C3B" w:rsidRDefault="00000000">
      <w:pPr>
        <w:numPr>
          <w:ilvl w:val="0"/>
          <w:numId w:val="16"/>
        </w:numPr>
      </w:pPr>
      <w:r>
        <w:rPr>
          <w:b/>
        </w:rPr>
        <w:t>Second time</w:t>
      </w:r>
      <w:sdt>
        <w:sdtPr>
          <w:tag w:val="goog_rdk_6"/>
          <w:id w:val="274069984"/>
        </w:sdtPr>
        <w:sdtContent>
          <w:r>
            <w:rPr>
              <w:rFonts w:ascii="Arial Unicode MS" w:eastAsia="Arial Unicode MS" w:hAnsi="Arial Unicode MS" w:cs="Arial Unicode MS"/>
            </w:rPr>
            <w:t xml:space="preserve"> → warning + short catch-up session.</w:t>
          </w:r>
        </w:sdtContent>
      </w:sdt>
    </w:p>
    <w:p w14:paraId="2AAD8C1C" w14:textId="77777777" w:rsidR="00817C3B" w:rsidRDefault="00000000">
      <w:pPr>
        <w:numPr>
          <w:ilvl w:val="0"/>
          <w:numId w:val="16"/>
        </w:numPr>
      </w:pPr>
      <w:r>
        <w:rPr>
          <w:b/>
        </w:rPr>
        <w:t>Third time in a half-term</w:t>
      </w:r>
      <w:sdt>
        <w:sdtPr>
          <w:tag w:val="goog_rdk_7"/>
          <w:id w:val="-1012143801"/>
        </w:sdtPr>
        <w:sdtContent>
          <w:r>
            <w:rPr>
              <w:rFonts w:ascii="Arial Unicode MS" w:eastAsia="Arial Unicode MS" w:hAnsi="Arial Unicode MS" w:cs="Arial Unicode MS"/>
            </w:rPr>
            <w:t xml:space="preserve"> → Stage 3 consequence (detention / after-school catch-up).</w:t>
          </w:r>
        </w:sdtContent>
      </w:sdt>
    </w:p>
    <w:p w14:paraId="5EE4E503" w14:textId="77777777" w:rsidR="00817C3B" w:rsidRDefault="00000000">
      <w:pPr>
        <w:numPr>
          <w:ilvl w:val="0"/>
          <w:numId w:val="16"/>
        </w:numPr>
      </w:pPr>
      <w:r>
        <w:rPr>
          <w:b/>
        </w:rPr>
        <w:t>Persistent</w:t>
      </w:r>
      <w:sdt>
        <w:sdtPr>
          <w:tag w:val="goog_rdk_8"/>
          <w:id w:val="-94609421"/>
        </w:sdtPr>
        <w:sdtContent>
          <w:r>
            <w:rPr>
              <w:rFonts w:ascii="Arial Unicode MS" w:eastAsia="Arial Unicode MS" w:hAnsi="Arial Unicode MS" w:cs="Arial Unicode MS"/>
            </w:rPr>
            <w:t xml:space="preserve"> → SLT involvement, parents contacted, and the pupil will have to stay at school for homework club .</w:t>
          </w:r>
        </w:sdtContent>
      </w:sdt>
    </w:p>
    <w:p w14:paraId="0E3291F0" w14:textId="77777777" w:rsidR="00817C3B" w:rsidRDefault="00000000">
      <w:pPr>
        <w:rPr>
          <w:b/>
        </w:rPr>
      </w:pPr>
      <w:r>
        <w:rPr>
          <w:b/>
        </w:rPr>
        <w:t xml:space="preserve"> Forgotten PE kit or equipment</w:t>
      </w:r>
    </w:p>
    <w:p w14:paraId="4515629A" w14:textId="77777777" w:rsidR="00817C3B" w:rsidRDefault="00000000">
      <w:pPr>
        <w:numPr>
          <w:ilvl w:val="0"/>
          <w:numId w:val="17"/>
        </w:numPr>
      </w:pPr>
      <w:r>
        <w:rPr>
          <w:b/>
        </w:rPr>
        <w:t>First time</w:t>
      </w:r>
      <w:sdt>
        <w:sdtPr>
          <w:tag w:val="goog_rdk_9"/>
          <w:id w:val="-116418183"/>
        </w:sdtPr>
        <w:sdtContent>
          <w:r>
            <w:rPr>
              <w:rFonts w:ascii="Arial Unicode MS" w:eastAsia="Arial Unicode MS" w:hAnsi="Arial Unicode MS" w:cs="Arial Unicode MS"/>
            </w:rPr>
            <w:t xml:space="preserve"> → reminder, spare kit used if available.</w:t>
          </w:r>
        </w:sdtContent>
      </w:sdt>
    </w:p>
    <w:p w14:paraId="6074938C" w14:textId="77777777" w:rsidR="00817C3B" w:rsidRDefault="00000000">
      <w:pPr>
        <w:numPr>
          <w:ilvl w:val="0"/>
          <w:numId w:val="17"/>
        </w:numPr>
      </w:pPr>
      <w:r>
        <w:rPr>
          <w:b/>
        </w:rPr>
        <w:t>Second time</w:t>
      </w:r>
      <w:sdt>
        <w:sdtPr>
          <w:tag w:val="goog_rdk_10"/>
          <w:id w:val="781365636"/>
        </w:sdtPr>
        <w:sdtContent>
          <w:r>
            <w:rPr>
              <w:rFonts w:ascii="Arial Unicode MS" w:eastAsia="Arial Unicode MS" w:hAnsi="Arial Unicode MS" w:cs="Arial Unicode MS"/>
            </w:rPr>
            <w:t xml:space="preserve"> → warning and logged.</w:t>
          </w:r>
        </w:sdtContent>
      </w:sdt>
    </w:p>
    <w:p w14:paraId="734D4762" w14:textId="77777777" w:rsidR="00817C3B" w:rsidRDefault="00000000">
      <w:pPr>
        <w:numPr>
          <w:ilvl w:val="0"/>
          <w:numId w:val="17"/>
        </w:numPr>
      </w:pPr>
      <w:r>
        <w:rPr>
          <w:b/>
        </w:rPr>
        <w:lastRenderedPageBreak/>
        <w:t>Third time in a half-term</w:t>
      </w:r>
      <w:sdt>
        <w:sdtPr>
          <w:tag w:val="goog_rdk_11"/>
          <w:id w:val="1013960612"/>
        </w:sdtPr>
        <w:sdtContent>
          <w:r>
            <w:rPr>
              <w:rFonts w:ascii="Arial Unicode MS" w:eastAsia="Arial Unicode MS" w:hAnsi="Arial Unicode MS" w:cs="Arial Unicode MS"/>
            </w:rPr>
            <w:t xml:space="preserve"> → Stage 3 consequence (detention / written task in place of PE).</w:t>
          </w:r>
        </w:sdtContent>
      </w:sdt>
    </w:p>
    <w:p w14:paraId="76B87F85" w14:textId="77777777" w:rsidR="00817C3B" w:rsidRDefault="00000000">
      <w:pPr>
        <w:numPr>
          <w:ilvl w:val="0"/>
          <w:numId w:val="17"/>
        </w:numPr>
      </w:pPr>
      <w:r>
        <w:rPr>
          <w:b/>
        </w:rPr>
        <w:t>Persistent</w:t>
      </w:r>
      <w:sdt>
        <w:sdtPr>
          <w:tag w:val="goog_rdk_12"/>
          <w:id w:val="1504386876"/>
        </w:sdtPr>
        <w:sdtContent>
          <w:r>
            <w:rPr>
              <w:rFonts w:ascii="Arial Unicode MS" w:eastAsia="Arial Unicode MS" w:hAnsi="Arial Unicode MS" w:cs="Arial Unicode MS"/>
            </w:rPr>
            <w:t xml:space="preserve"> → SLT involvement, parents contacted, and support plan agreed (e.g. kit kept in school).</w:t>
          </w:r>
        </w:sdtContent>
      </w:sdt>
    </w:p>
    <w:p w14:paraId="1F011A5D" w14:textId="77777777" w:rsidR="00817C3B" w:rsidRDefault="00000000">
      <w:pPr>
        <w:rPr>
          <w:b/>
        </w:rPr>
      </w:pPr>
      <w:r>
        <w:rPr>
          <w:b/>
        </w:rPr>
        <w:t>Incorrect uniform</w:t>
      </w:r>
    </w:p>
    <w:p w14:paraId="085D1DCE" w14:textId="77777777" w:rsidR="00817C3B" w:rsidRDefault="00000000">
      <w:pPr>
        <w:numPr>
          <w:ilvl w:val="0"/>
          <w:numId w:val="18"/>
        </w:numPr>
      </w:pPr>
      <w:r>
        <w:rPr>
          <w:b/>
        </w:rPr>
        <w:t>First time</w:t>
      </w:r>
      <w:sdt>
        <w:sdtPr>
          <w:tag w:val="goog_rdk_13"/>
          <w:id w:val="-2046856830"/>
        </w:sdtPr>
        <w:sdtContent>
          <w:r>
            <w:rPr>
              <w:rFonts w:ascii="Arial Unicode MS" w:eastAsia="Arial Unicode MS" w:hAnsi="Arial Unicode MS" w:cs="Arial Unicode MS"/>
            </w:rPr>
            <w:t xml:space="preserve"> → reminder; pupil expected to correct immediately if possible </w:t>
          </w:r>
        </w:sdtContent>
      </w:sdt>
    </w:p>
    <w:p w14:paraId="774D2E44" w14:textId="77777777" w:rsidR="00817C3B" w:rsidRDefault="00000000">
      <w:pPr>
        <w:numPr>
          <w:ilvl w:val="0"/>
          <w:numId w:val="18"/>
        </w:numPr>
      </w:pPr>
      <w:r>
        <w:rPr>
          <w:b/>
        </w:rPr>
        <w:t>Second time</w:t>
      </w:r>
      <w:sdt>
        <w:sdtPr>
          <w:tag w:val="goog_rdk_14"/>
          <w:id w:val="1683905576"/>
        </w:sdtPr>
        <w:sdtContent>
          <w:r>
            <w:rPr>
              <w:rFonts w:ascii="Arial Unicode MS" w:eastAsia="Arial Unicode MS" w:hAnsi="Arial Unicode MS" w:cs="Arial Unicode MS"/>
            </w:rPr>
            <w:t xml:space="preserve"> → warning and uniform note recorded / sent home.</w:t>
          </w:r>
        </w:sdtContent>
      </w:sdt>
    </w:p>
    <w:p w14:paraId="66F4DD03" w14:textId="77777777" w:rsidR="00817C3B" w:rsidRDefault="00000000">
      <w:pPr>
        <w:numPr>
          <w:ilvl w:val="0"/>
          <w:numId w:val="18"/>
        </w:numPr>
      </w:pPr>
      <w:r>
        <w:rPr>
          <w:b/>
        </w:rPr>
        <w:t>Third time in a half-term</w:t>
      </w:r>
      <w:sdt>
        <w:sdtPr>
          <w:tag w:val="goog_rdk_15"/>
          <w:id w:val="-798909136"/>
        </w:sdtPr>
        <w:sdtContent>
          <w:r>
            <w:rPr>
              <w:rFonts w:ascii="Arial Unicode MS" w:eastAsia="Arial Unicode MS" w:hAnsi="Arial Unicode MS" w:cs="Arial Unicode MS"/>
            </w:rPr>
            <w:t xml:space="preserve"> → Stage 3 consequence (loss of privilege, detention, or lunchtime catch-up).</w:t>
          </w:r>
        </w:sdtContent>
      </w:sdt>
    </w:p>
    <w:p w14:paraId="5ACFB519" w14:textId="77777777" w:rsidR="00817C3B" w:rsidRDefault="00000000">
      <w:pPr>
        <w:numPr>
          <w:ilvl w:val="0"/>
          <w:numId w:val="18"/>
        </w:numPr>
      </w:pPr>
      <w:r>
        <w:rPr>
          <w:b/>
        </w:rPr>
        <w:t>Persistent</w:t>
      </w:r>
      <w:sdt>
        <w:sdtPr>
          <w:tag w:val="goog_rdk_16"/>
          <w:id w:val="-1175446843"/>
        </w:sdtPr>
        <w:sdtContent>
          <w:r>
            <w:rPr>
              <w:rFonts w:ascii="Arial Unicode MS" w:eastAsia="Arial Unicode MS" w:hAnsi="Arial Unicode MS" w:cs="Arial Unicode MS"/>
            </w:rPr>
            <w:t xml:space="preserve"> → SLT involvement and parent meeting. Pupil may be placed on daily uniform check/report.</w:t>
          </w:r>
        </w:sdtContent>
      </w:sdt>
    </w:p>
    <w:p w14:paraId="6D636755" w14:textId="77777777" w:rsidR="00817C3B" w:rsidRDefault="00000000">
      <w:pPr>
        <w:numPr>
          <w:ilvl w:val="0"/>
          <w:numId w:val="18"/>
        </w:numPr>
      </w:pPr>
      <w:r>
        <w:rPr>
          <w:b/>
        </w:rPr>
        <w:t>Financial hardship</w:t>
      </w:r>
      <w:sdt>
        <w:sdtPr>
          <w:tag w:val="goog_rdk_17"/>
          <w:id w:val="-1018963274"/>
        </w:sdtPr>
        <w:sdtContent>
          <w:r>
            <w:rPr>
              <w:rFonts w:ascii="Arial Unicode MS" w:eastAsia="Arial Unicode MS" w:hAnsi="Arial Unicode MS" w:cs="Arial Unicode MS"/>
            </w:rPr>
            <w:t xml:space="preserve"> → school will support families discreetly (e.g. with spare or second-hand uniform) rather than sanction.</w:t>
          </w:r>
        </w:sdtContent>
      </w:sdt>
    </w:p>
    <w:p w14:paraId="19800D42" w14:textId="77777777" w:rsidR="00817C3B" w:rsidRDefault="00817C3B"/>
    <w:p w14:paraId="60896DAC" w14:textId="77777777" w:rsidR="00817C3B" w:rsidRDefault="00000000">
      <w:pPr>
        <w:rPr>
          <w:b/>
        </w:rPr>
      </w:pPr>
      <w:r>
        <w:rPr>
          <w:b/>
        </w:rPr>
        <w:t>Rationale</w:t>
      </w:r>
    </w:p>
    <w:p w14:paraId="13415161" w14:textId="77777777" w:rsidR="00817C3B" w:rsidRDefault="00000000">
      <w:r>
        <w:t>This approach distinguishes between one-off mistakes (where forgiveness and grace are shown) and persistent patterns (where accountability and consequences are needed). It ensures that all staff apply the same process, so pupils experience consistency across the school.</w:t>
      </w:r>
    </w:p>
    <w:p w14:paraId="4BDBAD4F" w14:textId="77777777" w:rsidR="00817C3B" w:rsidRDefault="00817C3B"/>
    <w:p w14:paraId="45949CF2" w14:textId="77777777" w:rsidR="00817C3B" w:rsidRDefault="00000000">
      <w:pPr>
        <w:pStyle w:val="Heading2"/>
      </w:pPr>
      <w:r>
        <w:t>Working with Parents</w:t>
      </w:r>
    </w:p>
    <w:p w14:paraId="7155C34E" w14:textId="77777777" w:rsidR="00817C3B" w:rsidRDefault="00000000">
      <w:r>
        <w:t>Parents are partners in behaviour support. Staff will contact parents if:</w:t>
      </w:r>
      <w:r>
        <w:br/>
        <w:t>- A pupil reaches Stage 3 repeatedly</w:t>
      </w:r>
      <w:r>
        <w:br/>
        <w:t>- There is a serious incident</w:t>
      </w:r>
      <w:r>
        <w:br/>
        <w:t>- An ongoing behaviour concern requires a plan</w:t>
      </w:r>
      <w:r>
        <w:br/>
      </w:r>
      <w:r>
        <w:br/>
        <w:t>Parent communication may be by note, email, phone call, or meeting. We believe behaviour is best improved when home and school work together.</w:t>
      </w:r>
    </w:p>
    <w:p w14:paraId="02328DE9" w14:textId="77777777" w:rsidR="00817C3B" w:rsidRDefault="00000000">
      <w:pPr>
        <w:pStyle w:val="Heading2"/>
      </w:pPr>
      <w:r>
        <w:t>Recording and Monitoring</w:t>
      </w:r>
    </w:p>
    <w:p w14:paraId="687ADFCF" w14:textId="77777777" w:rsidR="00817C3B" w:rsidRDefault="00000000">
      <w:r>
        <w:t>Stage 3 incidents and above are recorded by staff. Senior Leaders review behaviour logs each half term to identify patterns by pupil, class, or type of incident. Serious incidents are logged separately and reported to governors where appropriate. Data is used to support pupils and improve school systems.</w:t>
      </w:r>
    </w:p>
    <w:p w14:paraId="4CE902EF" w14:textId="77777777" w:rsidR="00817C3B" w:rsidRDefault="00000000">
      <w:pPr>
        <w:pStyle w:val="Heading2"/>
      </w:pPr>
      <w:r>
        <w:t>Safeguarding and Exclusions</w:t>
      </w:r>
    </w:p>
    <w:p w14:paraId="22226989" w14:textId="77777777" w:rsidR="00817C3B" w:rsidRDefault="00000000">
      <w:r>
        <w:t>Bullying, discrimination, and abuse are safeguarding concerns. These are dealt with under the Safeguarding Policy. Where behaviour poses a risk, physical restraint may be used but only to prevent harm, in line with the Restraint Policy.</w:t>
      </w:r>
      <w:r>
        <w:br/>
      </w:r>
      <w:r>
        <w:br/>
        <w:t>The Headteacher may issue fixed-term or permanent exclusions for very serious or persistent misbehaviour, following DfE statutory guidance.</w:t>
      </w:r>
    </w:p>
    <w:p w14:paraId="1D377707" w14:textId="77777777" w:rsidR="00817C3B" w:rsidRDefault="00817C3B">
      <w:pPr>
        <w:pBdr>
          <w:top w:val="nil"/>
          <w:left w:val="nil"/>
          <w:bottom w:val="nil"/>
          <w:right w:val="nil"/>
          <w:between w:val="nil"/>
        </w:pBdr>
        <w:rPr>
          <w:color w:val="000000"/>
        </w:rPr>
      </w:pPr>
    </w:p>
    <w:p w14:paraId="73DDFB3E" w14:textId="77777777" w:rsidR="00817C3B" w:rsidRDefault="00000000">
      <w:pPr>
        <w:pBdr>
          <w:top w:val="nil"/>
          <w:left w:val="nil"/>
          <w:bottom w:val="nil"/>
          <w:right w:val="nil"/>
          <w:between w:val="nil"/>
        </w:pBdr>
        <w:spacing w:before="240"/>
        <w:rPr>
          <w:b/>
          <w:color w:val="12263F"/>
          <w:sz w:val="24"/>
          <w:szCs w:val="24"/>
        </w:rPr>
      </w:pPr>
      <w:r>
        <w:rPr>
          <w:b/>
          <w:color w:val="12263F"/>
          <w:sz w:val="24"/>
          <w:szCs w:val="24"/>
        </w:rPr>
        <w:t>7.5 Reasonable force</w:t>
      </w:r>
    </w:p>
    <w:p w14:paraId="25FC601A" w14:textId="77777777" w:rsidR="00817C3B" w:rsidRDefault="00000000">
      <w:pPr>
        <w:pBdr>
          <w:top w:val="nil"/>
          <w:left w:val="nil"/>
          <w:bottom w:val="nil"/>
          <w:right w:val="nil"/>
          <w:between w:val="nil"/>
        </w:pBdr>
        <w:rPr>
          <w:color w:val="000000"/>
        </w:rPr>
      </w:pPr>
      <w:r>
        <w:rPr>
          <w:color w:val="000000"/>
        </w:rPr>
        <w:t>Reasonable force covers a range of interventions that involve physical contact with pupils. All members of staff have a duty to use reasonable force, in the following circumstances, to prevent a pupil from:</w:t>
      </w:r>
    </w:p>
    <w:p w14:paraId="5DFF928C" w14:textId="77777777" w:rsidR="00817C3B" w:rsidRDefault="00000000">
      <w:pPr>
        <w:numPr>
          <w:ilvl w:val="0"/>
          <w:numId w:val="19"/>
        </w:numPr>
        <w:pBdr>
          <w:top w:val="nil"/>
          <w:left w:val="nil"/>
          <w:bottom w:val="nil"/>
          <w:right w:val="nil"/>
          <w:between w:val="nil"/>
        </w:pBdr>
        <w:rPr>
          <w:color w:val="000000"/>
        </w:rPr>
      </w:pPr>
      <w:r>
        <w:rPr>
          <w:color w:val="000000"/>
        </w:rPr>
        <w:lastRenderedPageBreak/>
        <w:t>Causing disorder</w:t>
      </w:r>
    </w:p>
    <w:p w14:paraId="30A5DB2E" w14:textId="77777777" w:rsidR="00817C3B" w:rsidRDefault="00000000">
      <w:pPr>
        <w:numPr>
          <w:ilvl w:val="0"/>
          <w:numId w:val="19"/>
        </w:numPr>
        <w:pBdr>
          <w:top w:val="nil"/>
          <w:left w:val="nil"/>
          <w:bottom w:val="nil"/>
          <w:right w:val="nil"/>
          <w:between w:val="nil"/>
        </w:pBdr>
        <w:rPr>
          <w:color w:val="000000"/>
        </w:rPr>
      </w:pPr>
      <w:r>
        <w:rPr>
          <w:color w:val="000000"/>
        </w:rPr>
        <w:t>Hurting themselves or others</w:t>
      </w:r>
    </w:p>
    <w:p w14:paraId="65D630C7" w14:textId="77777777" w:rsidR="00817C3B" w:rsidRDefault="00000000">
      <w:pPr>
        <w:numPr>
          <w:ilvl w:val="0"/>
          <w:numId w:val="19"/>
        </w:numPr>
        <w:pBdr>
          <w:top w:val="nil"/>
          <w:left w:val="nil"/>
          <w:bottom w:val="nil"/>
          <w:right w:val="nil"/>
          <w:between w:val="nil"/>
        </w:pBdr>
        <w:rPr>
          <w:color w:val="000000"/>
        </w:rPr>
      </w:pPr>
      <w:r>
        <w:rPr>
          <w:color w:val="000000"/>
        </w:rPr>
        <w:t>Damaging property</w:t>
      </w:r>
    </w:p>
    <w:p w14:paraId="651A1D8E" w14:textId="77777777" w:rsidR="00817C3B" w:rsidRDefault="00000000">
      <w:pPr>
        <w:numPr>
          <w:ilvl w:val="0"/>
          <w:numId w:val="19"/>
        </w:numPr>
        <w:pBdr>
          <w:top w:val="nil"/>
          <w:left w:val="nil"/>
          <w:bottom w:val="nil"/>
          <w:right w:val="nil"/>
          <w:between w:val="nil"/>
        </w:pBdr>
        <w:rPr>
          <w:color w:val="000000"/>
        </w:rPr>
      </w:pPr>
      <w:r>
        <w:rPr>
          <w:color w:val="000000"/>
        </w:rPr>
        <w:t>Committing an offence</w:t>
      </w:r>
    </w:p>
    <w:p w14:paraId="35ECB391"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Incidents of reasonable force must:</w:t>
      </w:r>
    </w:p>
    <w:p w14:paraId="54B1997E" w14:textId="77777777" w:rsidR="00817C3B" w:rsidRDefault="00000000">
      <w:pPr>
        <w:numPr>
          <w:ilvl w:val="0"/>
          <w:numId w:val="19"/>
        </w:numPr>
        <w:pBdr>
          <w:top w:val="nil"/>
          <w:left w:val="nil"/>
          <w:bottom w:val="nil"/>
          <w:right w:val="nil"/>
          <w:between w:val="nil"/>
        </w:pBdr>
        <w:rPr>
          <w:color w:val="000000"/>
        </w:rPr>
      </w:pPr>
      <w:r>
        <w:rPr>
          <w:color w:val="000000"/>
        </w:rPr>
        <w:t>Always be used as a last resort</w:t>
      </w:r>
    </w:p>
    <w:p w14:paraId="3C5A4C1E" w14:textId="77777777" w:rsidR="00817C3B" w:rsidRDefault="00000000">
      <w:pPr>
        <w:numPr>
          <w:ilvl w:val="0"/>
          <w:numId w:val="19"/>
        </w:numPr>
        <w:pBdr>
          <w:top w:val="nil"/>
          <w:left w:val="nil"/>
          <w:bottom w:val="nil"/>
          <w:right w:val="nil"/>
          <w:between w:val="nil"/>
        </w:pBdr>
        <w:rPr>
          <w:color w:val="000000"/>
        </w:rPr>
      </w:pPr>
      <w:r>
        <w:rPr>
          <w:color w:val="000000"/>
        </w:rPr>
        <w:t>Be applied using the minimum amount of force and for the minimum amount of time possible</w:t>
      </w:r>
    </w:p>
    <w:p w14:paraId="6F26F077" w14:textId="77777777" w:rsidR="00817C3B" w:rsidRDefault="00000000">
      <w:pPr>
        <w:numPr>
          <w:ilvl w:val="0"/>
          <w:numId w:val="19"/>
        </w:numPr>
        <w:pBdr>
          <w:top w:val="nil"/>
          <w:left w:val="nil"/>
          <w:bottom w:val="nil"/>
          <w:right w:val="nil"/>
          <w:between w:val="nil"/>
        </w:pBdr>
        <w:rPr>
          <w:color w:val="000000"/>
        </w:rPr>
      </w:pPr>
      <w:r>
        <w:rPr>
          <w:color w:val="000000"/>
        </w:rPr>
        <w:t>Be used in a way that maintains the safety and dignity of all concerned</w:t>
      </w:r>
    </w:p>
    <w:p w14:paraId="43E3EFB4" w14:textId="77777777" w:rsidR="00817C3B" w:rsidRDefault="00000000">
      <w:pPr>
        <w:numPr>
          <w:ilvl w:val="0"/>
          <w:numId w:val="19"/>
        </w:numPr>
        <w:pBdr>
          <w:top w:val="nil"/>
          <w:left w:val="nil"/>
          <w:bottom w:val="nil"/>
          <w:right w:val="nil"/>
          <w:between w:val="nil"/>
        </w:pBdr>
        <w:rPr>
          <w:color w:val="000000"/>
        </w:rPr>
      </w:pPr>
      <w:r>
        <w:rPr>
          <w:color w:val="000000"/>
        </w:rPr>
        <w:t>Never be used as a form of punishment</w:t>
      </w:r>
    </w:p>
    <w:p w14:paraId="1A6FAA94" w14:textId="77777777" w:rsidR="00817C3B" w:rsidRDefault="00000000">
      <w:pPr>
        <w:numPr>
          <w:ilvl w:val="0"/>
          <w:numId w:val="19"/>
        </w:numPr>
        <w:pBdr>
          <w:top w:val="nil"/>
          <w:left w:val="nil"/>
          <w:bottom w:val="nil"/>
          <w:right w:val="nil"/>
          <w:between w:val="nil"/>
        </w:pBdr>
        <w:rPr>
          <w:color w:val="000000"/>
        </w:rPr>
      </w:pPr>
      <w:r>
        <w:rPr>
          <w:color w:val="000000"/>
        </w:rPr>
        <w:t xml:space="preserve">Be recorded and reported to parents/carers </w:t>
      </w:r>
    </w:p>
    <w:p w14:paraId="48EFAF9B"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When considering using reasonable force, staff should, in considering the risks, carefully recognise any specific vulnerabilities of the pupil, including SEND, mental health needs or medical conditions. </w:t>
      </w:r>
    </w:p>
    <w:p w14:paraId="2E309DDC" w14:textId="77777777" w:rsidR="00817C3B" w:rsidRDefault="00000000">
      <w:pPr>
        <w:pBdr>
          <w:top w:val="nil"/>
          <w:left w:val="nil"/>
          <w:bottom w:val="nil"/>
          <w:right w:val="nil"/>
          <w:between w:val="nil"/>
        </w:pBdr>
        <w:spacing w:before="240"/>
        <w:rPr>
          <w:b/>
          <w:color w:val="12263F"/>
          <w:sz w:val="24"/>
          <w:szCs w:val="24"/>
        </w:rPr>
      </w:pPr>
      <w:r>
        <w:rPr>
          <w:b/>
          <w:color w:val="12263F"/>
          <w:sz w:val="24"/>
          <w:szCs w:val="24"/>
        </w:rPr>
        <w:t>7.6 Confiscation and searching             </w:t>
      </w:r>
      <w:r>
        <w:rPr>
          <w:b/>
          <w:color w:val="000000"/>
          <w:sz w:val="22"/>
          <w:szCs w:val="22"/>
        </w:rPr>
        <w:tab/>
      </w:r>
    </w:p>
    <w:p w14:paraId="1A24BE84" w14:textId="77777777" w:rsidR="00817C3B" w:rsidRDefault="00000000">
      <w:pPr>
        <w:pBdr>
          <w:top w:val="nil"/>
          <w:left w:val="nil"/>
          <w:bottom w:val="nil"/>
          <w:right w:val="nil"/>
          <w:between w:val="nil"/>
        </w:pBdr>
        <w:rPr>
          <w:color w:val="000000"/>
        </w:rPr>
      </w:pPr>
      <w:r>
        <w:rPr>
          <w:color w:val="000000"/>
        </w:rPr>
        <w:t>Searching, screening and confiscation is conducted in line with the DfE’s</w:t>
      </w:r>
      <w:hyperlink r:id="rId23">
        <w:r>
          <w:rPr>
            <w:color w:val="000000"/>
            <w:u w:val="single"/>
          </w:rPr>
          <w:t xml:space="preserve"> </w:t>
        </w:r>
      </w:hyperlink>
      <w:hyperlink r:id="rId24">
        <w:r>
          <w:rPr>
            <w:color w:val="1155CC"/>
            <w:u w:val="single"/>
          </w:rPr>
          <w:t>latest guidance on searching, screening and confiscation</w:t>
        </w:r>
      </w:hyperlink>
      <w:r>
        <w:rPr>
          <w:color w:val="000000"/>
        </w:rPr>
        <w:t>.</w:t>
      </w:r>
    </w:p>
    <w:p w14:paraId="0EAD8D45" w14:textId="77777777" w:rsidR="00817C3B" w:rsidRDefault="00000000">
      <w:pPr>
        <w:pBdr>
          <w:top w:val="nil"/>
          <w:left w:val="nil"/>
          <w:bottom w:val="nil"/>
          <w:right w:val="nil"/>
          <w:between w:val="nil"/>
        </w:pBdr>
        <w:spacing w:before="240"/>
        <w:rPr>
          <w:b/>
          <w:color w:val="12263F"/>
          <w:sz w:val="24"/>
          <w:szCs w:val="24"/>
        </w:rPr>
      </w:pPr>
      <w:r>
        <w:rPr>
          <w:b/>
          <w:color w:val="12263F"/>
          <w:sz w:val="24"/>
          <w:szCs w:val="24"/>
        </w:rPr>
        <w:t>Confiscation</w:t>
      </w:r>
    </w:p>
    <w:p w14:paraId="33115633" w14:textId="77777777" w:rsidR="00817C3B" w:rsidRDefault="00000000">
      <w:pPr>
        <w:pBdr>
          <w:top w:val="nil"/>
          <w:left w:val="nil"/>
          <w:bottom w:val="nil"/>
          <w:right w:val="nil"/>
          <w:between w:val="nil"/>
        </w:pBdr>
        <w:rPr>
          <w:color w:val="000000"/>
        </w:rPr>
      </w:pPr>
      <w:r>
        <w:rPr>
          <w:color w:val="000000"/>
        </w:rPr>
        <w:t>Any prohibited items (listed in section 3) found in a pupil’s possession as a result of a search will be confiscated. These items will not be returned to the pupil.</w:t>
      </w:r>
    </w:p>
    <w:p w14:paraId="3B24BCF7" w14:textId="77777777" w:rsidR="00817C3B" w:rsidRDefault="00000000">
      <w:pPr>
        <w:pBdr>
          <w:top w:val="nil"/>
          <w:left w:val="nil"/>
          <w:bottom w:val="nil"/>
          <w:right w:val="nil"/>
          <w:between w:val="nil"/>
        </w:pBdr>
        <w:rPr>
          <w:color w:val="000000"/>
        </w:rPr>
      </w:pPr>
      <w:r>
        <w:rPr>
          <w:color w:val="000000"/>
        </w:rPr>
        <w:t>We will also confiscate any item that is harmful or detrimental to school discipline. These items will be returned to pupils after discussion with senior leaders and parents/carers, if appropriate.</w:t>
      </w:r>
    </w:p>
    <w:p w14:paraId="0B7232CA" w14:textId="77777777" w:rsidR="00817C3B" w:rsidRDefault="00000000">
      <w:pPr>
        <w:pBdr>
          <w:top w:val="nil"/>
          <w:left w:val="nil"/>
          <w:bottom w:val="nil"/>
          <w:right w:val="nil"/>
          <w:between w:val="nil"/>
        </w:pBdr>
        <w:spacing w:before="240"/>
        <w:rPr>
          <w:b/>
          <w:color w:val="12263F"/>
          <w:sz w:val="24"/>
          <w:szCs w:val="24"/>
        </w:rPr>
      </w:pPr>
      <w:r>
        <w:rPr>
          <w:b/>
          <w:color w:val="12263F"/>
          <w:sz w:val="24"/>
          <w:szCs w:val="24"/>
        </w:rPr>
        <w:t>Searching a pupil</w:t>
      </w:r>
    </w:p>
    <w:p w14:paraId="371327CE" w14:textId="77777777" w:rsidR="00817C3B" w:rsidRDefault="00000000">
      <w:pPr>
        <w:pBdr>
          <w:top w:val="nil"/>
          <w:left w:val="nil"/>
          <w:bottom w:val="nil"/>
          <w:right w:val="nil"/>
          <w:between w:val="nil"/>
        </w:pBdr>
        <w:rPr>
          <w:color w:val="000000"/>
        </w:rPr>
      </w:pPr>
      <w:r>
        <w:rPr>
          <w:color w:val="000000"/>
        </w:rPr>
        <w:t>Searches will only be carried out by a member of staff who has been authorised to do so by the headteacher, or by the headteacher themselves.</w:t>
      </w:r>
    </w:p>
    <w:p w14:paraId="74EADB0E" w14:textId="77777777" w:rsidR="00817C3B" w:rsidRDefault="00000000">
      <w:pPr>
        <w:pBdr>
          <w:top w:val="nil"/>
          <w:left w:val="nil"/>
          <w:bottom w:val="nil"/>
          <w:right w:val="nil"/>
          <w:between w:val="nil"/>
        </w:pBdr>
        <w:rPr>
          <w:color w:val="000000"/>
        </w:rPr>
      </w:pPr>
      <w:r>
        <w:rPr>
          <w:color w:val="000000"/>
        </w:rPr>
        <w:t xml:space="preserve">Subject to the exception below, the authorised member of staff carrying out the search will be of the same sex as the pupil, and there will be another member of staff present as a witness to the search. </w:t>
      </w:r>
    </w:p>
    <w:p w14:paraId="70E2A464" w14:textId="77777777" w:rsidR="00817C3B" w:rsidRDefault="00000000">
      <w:pPr>
        <w:pBdr>
          <w:top w:val="nil"/>
          <w:left w:val="nil"/>
          <w:bottom w:val="nil"/>
          <w:right w:val="nil"/>
          <w:between w:val="nil"/>
        </w:pBdr>
        <w:rPr>
          <w:color w:val="000000"/>
        </w:rPr>
      </w:pPr>
      <w:r>
        <w:rPr>
          <w:color w:val="000000"/>
        </w:rPr>
        <w:t>An authorised member of staff of a different sex to the pupil can carry out a search without another member of staff as a witness if:</w:t>
      </w:r>
    </w:p>
    <w:p w14:paraId="41C9775B" w14:textId="77777777" w:rsidR="00817C3B" w:rsidRDefault="00000000">
      <w:pPr>
        <w:numPr>
          <w:ilvl w:val="0"/>
          <w:numId w:val="19"/>
        </w:numPr>
        <w:pBdr>
          <w:top w:val="nil"/>
          <w:left w:val="nil"/>
          <w:bottom w:val="nil"/>
          <w:right w:val="nil"/>
          <w:between w:val="nil"/>
        </w:pBdr>
        <w:rPr>
          <w:color w:val="000000"/>
        </w:rPr>
      </w:pPr>
      <w:r>
        <w:rPr>
          <w:color w:val="000000"/>
        </w:rPr>
        <w:t xml:space="preserve">The authorised member of staff carrying out the search reasonably believes there is risk that serious harm will be caused to a person if the search is not carried out as a matter of urgency; </w:t>
      </w:r>
      <w:r>
        <w:rPr>
          <w:b/>
          <w:color w:val="000000"/>
        </w:rPr>
        <w:t>and</w:t>
      </w:r>
      <w:r>
        <w:rPr>
          <w:color w:val="000000"/>
        </w:rPr>
        <w:t xml:space="preserve"> </w:t>
      </w:r>
    </w:p>
    <w:p w14:paraId="68F4AE9B" w14:textId="77777777" w:rsidR="00817C3B" w:rsidRDefault="00000000">
      <w:pPr>
        <w:numPr>
          <w:ilvl w:val="0"/>
          <w:numId w:val="19"/>
        </w:numPr>
        <w:pBdr>
          <w:top w:val="nil"/>
          <w:left w:val="nil"/>
          <w:bottom w:val="nil"/>
          <w:right w:val="nil"/>
          <w:between w:val="nil"/>
        </w:pBdr>
        <w:rPr>
          <w:color w:val="000000"/>
        </w:rPr>
      </w:pPr>
      <w:r>
        <w:rPr>
          <w:color w:val="000000"/>
        </w:rPr>
        <w:t xml:space="preserve">In the time available, it is not reasonably practicable for the search to be carried out by a member of staff who is the same sex as the pupil; </w:t>
      </w:r>
      <w:r>
        <w:rPr>
          <w:b/>
          <w:color w:val="000000"/>
        </w:rPr>
        <w:t>or</w:t>
      </w:r>
      <w:r>
        <w:rPr>
          <w:color w:val="000000"/>
        </w:rPr>
        <w:t xml:space="preserve"> </w:t>
      </w:r>
    </w:p>
    <w:p w14:paraId="0DDB5444" w14:textId="77777777" w:rsidR="00817C3B" w:rsidRDefault="00000000">
      <w:pPr>
        <w:numPr>
          <w:ilvl w:val="0"/>
          <w:numId w:val="19"/>
        </w:numPr>
        <w:pBdr>
          <w:top w:val="nil"/>
          <w:left w:val="nil"/>
          <w:bottom w:val="nil"/>
          <w:right w:val="nil"/>
          <w:between w:val="nil"/>
        </w:pBdr>
        <w:rPr>
          <w:color w:val="000000"/>
        </w:rPr>
      </w:pPr>
      <w:r>
        <w:rPr>
          <w:color w:val="000000"/>
        </w:rPr>
        <w:t>It is not reasonably practicable for the search to be carried out in the presence of another member of staff</w:t>
      </w:r>
    </w:p>
    <w:p w14:paraId="323C7405" w14:textId="77777777" w:rsidR="00817C3B" w:rsidRDefault="00000000">
      <w:pPr>
        <w:pBdr>
          <w:top w:val="nil"/>
          <w:left w:val="nil"/>
          <w:bottom w:val="nil"/>
          <w:right w:val="nil"/>
          <w:between w:val="nil"/>
        </w:pBdr>
        <w:rPr>
          <w:color w:val="000000"/>
        </w:rPr>
      </w:pPr>
      <w:r>
        <w:rPr>
          <w:color w:val="000000"/>
          <w:highlight w:val="white"/>
        </w:rPr>
        <w:t>When an authorised member of staff conducts a search without a witness, they should immediately report this to another member of staff, and make sure a written record of the search is kept.</w:t>
      </w:r>
    </w:p>
    <w:p w14:paraId="543BA9F3" w14:textId="77777777" w:rsidR="00817C3B" w:rsidRDefault="00000000">
      <w:pPr>
        <w:pBdr>
          <w:top w:val="nil"/>
          <w:left w:val="nil"/>
          <w:bottom w:val="nil"/>
          <w:right w:val="nil"/>
          <w:between w:val="nil"/>
        </w:pBdr>
        <w:rPr>
          <w:color w:val="000000"/>
        </w:rPr>
      </w:pPr>
      <w:r>
        <w:rPr>
          <w:color w:val="000000"/>
        </w:rPr>
        <w:t>If the authorised member of staff considers a search to be necessary, but is not required urgently, they will seek the advice of the headteacher, designated safeguarding lead (or deputy) or pastoral member of staff who may have more information about the pupil. During this time the pupil will be supervised and kept away from other pupils.</w:t>
      </w:r>
    </w:p>
    <w:p w14:paraId="0FF3A9B8" w14:textId="77777777" w:rsidR="00817C3B" w:rsidRDefault="00000000">
      <w:pPr>
        <w:pBdr>
          <w:top w:val="nil"/>
          <w:left w:val="nil"/>
          <w:bottom w:val="nil"/>
          <w:right w:val="nil"/>
          <w:between w:val="nil"/>
        </w:pBdr>
        <w:rPr>
          <w:color w:val="000000"/>
        </w:rPr>
      </w:pPr>
      <w:r>
        <w:rPr>
          <w:color w:val="000000"/>
        </w:rPr>
        <w:t>A search can be carried out if the authorised member of staff has reasonable grounds for suspecting that the pupil is in possession of a prohibited item or any item identified in the school rules for which a search can be made, or if the pupil has agreed.</w:t>
      </w:r>
    </w:p>
    <w:p w14:paraId="11C2B48A" w14:textId="77777777" w:rsidR="00817C3B" w:rsidRDefault="00000000">
      <w:pPr>
        <w:pBdr>
          <w:top w:val="nil"/>
          <w:left w:val="nil"/>
          <w:bottom w:val="nil"/>
          <w:right w:val="nil"/>
          <w:between w:val="nil"/>
        </w:pBdr>
        <w:rPr>
          <w:color w:val="000000"/>
        </w:rPr>
      </w:pPr>
      <w:r>
        <w:rPr>
          <w:color w:val="000000"/>
        </w:rPr>
        <w:lastRenderedPageBreak/>
        <w:t>An appropriate location for the search will be found. Where possible, this will be away from other pupils. The search will only take place on the school premises or where the member of staff has lawful control or charge of the pupil, for example on a school trip.</w:t>
      </w:r>
    </w:p>
    <w:p w14:paraId="7594CA8D" w14:textId="77777777" w:rsidR="00817C3B" w:rsidRDefault="00000000">
      <w:pPr>
        <w:pBdr>
          <w:top w:val="nil"/>
          <w:left w:val="nil"/>
          <w:bottom w:val="nil"/>
          <w:right w:val="nil"/>
          <w:between w:val="nil"/>
        </w:pBdr>
        <w:rPr>
          <w:color w:val="000000"/>
        </w:rPr>
      </w:pPr>
      <w:r>
        <w:rPr>
          <w:color w:val="000000"/>
        </w:rPr>
        <w:t>Before carrying out a search the authorised member of staff will:</w:t>
      </w:r>
    </w:p>
    <w:p w14:paraId="682B7ACE" w14:textId="77777777" w:rsidR="00817C3B" w:rsidRDefault="00000000">
      <w:pPr>
        <w:numPr>
          <w:ilvl w:val="0"/>
          <w:numId w:val="19"/>
        </w:numPr>
        <w:pBdr>
          <w:top w:val="nil"/>
          <w:left w:val="nil"/>
          <w:bottom w:val="nil"/>
          <w:right w:val="nil"/>
          <w:between w:val="nil"/>
        </w:pBdr>
        <w:rPr>
          <w:color w:val="000000"/>
        </w:rPr>
      </w:pPr>
      <w:r>
        <w:rPr>
          <w:color w:val="000000"/>
        </w:rPr>
        <w:t>Assess whether there is an urgent need for a search</w:t>
      </w:r>
    </w:p>
    <w:p w14:paraId="67132D24" w14:textId="77777777" w:rsidR="00817C3B" w:rsidRDefault="00000000">
      <w:pPr>
        <w:numPr>
          <w:ilvl w:val="0"/>
          <w:numId w:val="19"/>
        </w:numPr>
        <w:pBdr>
          <w:top w:val="nil"/>
          <w:left w:val="nil"/>
          <w:bottom w:val="nil"/>
          <w:right w:val="nil"/>
          <w:between w:val="nil"/>
        </w:pBdr>
        <w:rPr>
          <w:color w:val="000000"/>
        </w:rPr>
      </w:pPr>
      <w:r>
        <w:rPr>
          <w:color w:val="000000"/>
        </w:rPr>
        <w:t>Assess whether not doing the search would put other pupils or staff at risk</w:t>
      </w:r>
    </w:p>
    <w:p w14:paraId="65B7A507" w14:textId="77777777" w:rsidR="00817C3B" w:rsidRDefault="00000000">
      <w:pPr>
        <w:numPr>
          <w:ilvl w:val="0"/>
          <w:numId w:val="19"/>
        </w:numPr>
        <w:pBdr>
          <w:top w:val="nil"/>
          <w:left w:val="nil"/>
          <w:bottom w:val="nil"/>
          <w:right w:val="nil"/>
          <w:between w:val="nil"/>
        </w:pBdr>
        <w:rPr>
          <w:color w:val="000000"/>
        </w:rPr>
      </w:pPr>
      <w:r>
        <w:rPr>
          <w:color w:val="000000"/>
        </w:rPr>
        <w:t>Consider whether the search would pose a safeguarding risk to the pupil</w:t>
      </w:r>
    </w:p>
    <w:p w14:paraId="5142ED69" w14:textId="77777777" w:rsidR="00817C3B" w:rsidRDefault="00000000">
      <w:pPr>
        <w:numPr>
          <w:ilvl w:val="0"/>
          <w:numId w:val="19"/>
        </w:numPr>
        <w:pBdr>
          <w:top w:val="nil"/>
          <w:left w:val="nil"/>
          <w:bottom w:val="nil"/>
          <w:right w:val="nil"/>
          <w:between w:val="nil"/>
        </w:pBdr>
        <w:rPr>
          <w:color w:val="000000"/>
        </w:rPr>
      </w:pPr>
      <w:r>
        <w:rPr>
          <w:color w:val="000000"/>
        </w:rPr>
        <w:t>Explain to the pupil why they are being searched</w:t>
      </w:r>
    </w:p>
    <w:p w14:paraId="0F9AB641" w14:textId="77777777" w:rsidR="00817C3B" w:rsidRDefault="00000000">
      <w:pPr>
        <w:numPr>
          <w:ilvl w:val="0"/>
          <w:numId w:val="19"/>
        </w:numPr>
        <w:pBdr>
          <w:top w:val="nil"/>
          <w:left w:val="nil"/>
          <w:bottom w:val="nil"/>
          <w:right w:val="nil"/>
          <w:between w:val="nil"/>
        </w:pBdr>
        <w:rPr>
          <w:color w:val="000000"/>
        </w:rPr>
      </w:pPr>
      <w:r>
        <w:rPr>
          <w:color w:val="000000"/>
        </w:rPr>
        <w:t>Explain to the pupil what a search entails – e.g. “I will ask you to turn out your pockets and remove your scarf”</w:t>
      </w:r>
    </w:p>
    <w:p w14:paraId="3D4E9EAD" w14:textId="77777777" w:rsidR="00817C3B" w:rsidRDefault="00000000">
      <w:pPr>
        <w:numPr>
          <w:ilvl w:val="0"/>
          <w:numId w:val="19"/>
        </w:numPr>
        <w:pBdr>
          <w:top w:val="nil"/>
          <w:left w:val="nil"/>
          <w:bottom w:val="nil"/>
          <w:right w:val="nil"/>
          <w:between w:val="nil"/>
        </w:pBdr>
        <w:rPr>
          <w:color w:val="000000"/>
        </w:rPr>
      </w:pPr>
      <w:r>
        <w:rPr>
          <w:color w:val="000000"/>
        </w:rPr>
        <w:t>Explain how and where the search will be carried out</w:t>
      </w:r>
    </w:p>
    <w:p w14:paraId="0C2A1C22" w14:textId="77777777" w:rsidR="00817C3B" w:rsidRDefault="00000000">
      <w:pPr>
        <w:numPr>
          <w:ilvl w:val="0"/>
          <w:numId w:val="19"/>
        </w:numPr>
        <w:pBdr>
          <w:top w:val="nil"/>
          <w:left w:val="nil"/>
          <w:bottom w:val="nil"/>
          <w:right w:val="nil"/>
          <w:between w:val="nil"/>
        </w:pBdr>
        <w:rPr>
          <w:color w:val="000000"/>
        </w:rPr>
      </w:pPr>
      <w:r>
        <w:rPr>
          <w:color w:val="000000"/>
        </w:rPr>
        <w:t>Give the pupil the opportunity to ask questions</w:t>
      </w:r>
    </w:p>
    <w:p w14:paraId="4685EA31" w14:textId="77777777" w:rsidR="00817C3B" w:rsidRDefault="00000000">
      <w:pPr>
        <w:numPr>
          <w:ilvl w:val="0"/>
          <w:numId w:val="19"/>
        </w:numPr>
        <w:pBdr>
          <w:top w:val="nil"/>
          <w:left w:val="nil"/>
          <w:bottom w:val="nil"/>
          <w:right w:val="nil"/>
          <w:between w:val="nil"/>
        </w:pBdr>
        <w:rPr>
          <w:color w:val="000000"/>
        </w:rPr>
      </w:pPr>
      <w:r>
        <w:rPr>
          <w:color w:val="000000"/>
        </w:rPr>
        <w:t xml:space="preserve">Seek the pupil’s co-operation </w:t>
      </w:r>
    </w:p>
    <w:p w14:paraId="1A76293A" w14:textId="77777777" w:rsidR="00817C3B" w:rsidRDefault="00000000">
      <w:pPr>
        <w:pBdr>
          <w:top w:val="nil"/>
          <w:left w:val="nil"/>
          <w:bottom w:val="nil"/>
          <w:right w:val="nil"/>
          <w:between w:val="nil"/>
        </w:pBdr>
        <w:rPr>
          <w:color w:val="000000"/>
        </w:rPr>
      </w:pPr>
      <w:r>
        <w:rPr>
          <w:color w:val="000000"/>
        </w:rPr>
        <w:t xml:space="preserve">If the pupil refuses to agree to a search, the member of staff can give an appropriate behaviour sanction. </w:t>
      </w:r>
    </w:p>
    <w:p w14:paraId="42185E3A" w14:textId="77777777" w:rsidR="00817C3B" w:rsidRDefault="00000000">
      <w:pPr>
        <w:pBdr>
          <w:top w:val="nil"/>
          <w:left w:val="nil"/>
          <w:bottom w:val="nil"/>
          <w:right w:val="nil"/>
          <w:between w:val="nil"/>
        </w:pBdr>
        <w:rPr>
          <w:color w:val="000000"/>
        </w:rPr>
      </w:pPr>
      <w:r>
        <w:rPr>
          <w:color w:val="000000"/>
        </w:rPr>
        <w:t xml:space="preserve">If they still refuse to co-operate, the member of staff will contact the designated safeguarding lead (or deputy), to try to determine why the pupil is refusing to comply. </w:t>
      </w:r>
    </w:p>
    <w:p w14:paraId="3BE3ADD6" w14:textId="77777777" w:rsidR="00817C3B" w:rsidRDefault="00000000">
      <w:pPr>
        <w:pBdr>
          <w:top w:val="nil"/>
          <w:left w:val="nil"/>
          <w:bottom w:val="nil"/>
          <w:right w:val="nil"/>
          <w:between w:val="nil"/>
        </w:pBdr>
        <w:rPr>
          <w:color w:val="000000"/>
        </w:rPr>
      </w:pPr>
      <w:r>
        <w:rPr>
          <w:color w:val="000000"/>
        </w:rPr>
        <w:t>The authorised member of staff will then decide whether to use reasonable force to search the pupil. This decision will be made on a case-by-case basis, taking into consideration whether conducting the search will prevent the pupil harming themselves or others, damaging property or causing disorder.</w:t>
      </w:r>
    </w:p>
    <w:p w14:paraId="2890D19F" w14:textId="77777777" w:rsidR="00817C3B" w:rsidRDefault="00000000">
      <w:pPr>
        <w:pBdr>
          <w:top w:val="nil"/>
          <w:left w:val="nil"/>
          <w:bottom w:val="nil"/>
          <w:right w:val="nil"/>
          <w:between w:val="nil"/>
        </w:pBdr>
        <w:rPr>
          <w:color w:val="000000"/>
        </w:rPr>
      </w:pPr>
      <w:r>
        <w:rPr>
          <w:color w:val="000000"/>
        </w:rPr>
        <w:t>The authorised member of staff can use reasonable force to search for any prohibited items identified in section 3, but not to search for items that are only identified in the school rules.</w:t>
      </w:r>
    </w:p>
    <w:p w14:paraId="56C6834C" w14:textId="77777777" w:rsidR="00817C3B" w:rsidRDefault="00000000">
      <w:pPr>
        <w:pBdr>
          <w:top w:val="nil"/>
          <w:left w:val="nil"/>
          <w:bottom w:val="nil"/>
          <w:right w:val="nil"/>
          <w:between w:val="nil"/>
        </w:pBdr>
        <w:rPr>
          <w:color w:val="000000"/>
        </w:rPr>
      </w:pPr>
      <w:r>
        <w:rPr>
          <w:color w:val="000000"/>
        </w:rPr>
        <w:t>The authorised member of staff may use a metal detector to assist with the search.</w:t>
      </w:r>
    </w:p>
    <w:p w14:paraId="18A7DFD7" w14:textId="77777777" w:rsidR="00817C3B" w:rsidRDefault="00000000">
      <w:pPr>
        <w:pBdr>
          <w:top w:val="nil"/>
          <w:left w:val="nil"/>
          <w:bottom w:val="nil"/>
          <w:right w:val="nil"/>
          <w:between w:val="nil"/>
        </w:pBdr>
        <w:rPr>
          <w:color w:val="000000"/>
        </w:rPr>
      </w:pPr>
      <w:r>
        <w:rPr>
          <w:color w:val="000000"/>
        </w:rPr>
        <w:t>An authorised member of staff may search a pupil’s outer clothing, pockets, possessions, desk or locker.</w:t>
      </w:r>
    </w:p>
    <w:p w14:paraId="7B42FDCA" w14:textId="77777777" w:rsidR="00817C3B" w:rsidRDefault="00000000">
      <w:pPr>
        <w:pBdr>
          <w:top w:val="nil"/>
          <w:left w:val="nil"/>
          <w:bottom w:val="nil"/>
          <w:right w:val="nil"/>
          <w:between w:val="nil"/>
        </w:pBdr>
        <w:rPr>
          <w:color w:val="000000"/>
        </w:rPr>
      </w:pPr>
      <w:r>
        <w:rPr>
          <w:color w:val="000000"/>
        </w:rPr>
        <w:t>‘Outer clothing’ includes:</w:t>
      </w:r>
    </w:p>
    <w:p w14:paraId="540F218C" w14:textId="77777777" w:rsidR="00817C3B" w:rsidRDefault="00000000">
      <w:pPr>
        <w:numPr>
          <w:ilvl w:val="0"/>
          <w:numId w:val="19"/>
        </w:numPr>
        <w:pBdr>
          <w:top w:val="nil"/>
          <w:left w:val="nil"/>
          <w:bottom w:val="nil"/>
          <w:right w:val="nil"/>
          <w:between w:val="nil"/>
        </w:pBdr>
        <w:rPr>
          <w:color w:val="000000"/>
        </w:rPr>
      </w:pPr>
      <w:bookmarkStart w:id="3" w:name="_heading=h.vvscwdnta9rx" w:colFirst="0" w:colLast="0"/>
      <w:bookmarkEnd w:id="3"/>
      <w:r>
        <w:rPr>
          <w:color w:val="000000"/>
        </w:rPr>
        <w:t>Any item of clothing that isn't worn wholly next to the skin or immediately over underwear (e.g. a jumper or jacket being worn over a t-shirt)</w:t>
      </w:r>
    </w:p>
    <w:p w14:paraId="6386D8BD" w14:textId="77777777" w:rsidR="00817C3B" w:rsidRDefault="00000000">
      <w:pPr>
        <w:numPr>
          <w:ilvl w:val="0"/>
          <w:numId w:val="19"/>
        </w:numPr>
        <w:pBdr>
          <w:top w:val="nil"/>
          <w:left w:val="nil"/>
          <w:bottom w:val="nil"/>
          <w:right w:val="nil"/>
          <w:between w:val="nil"/>
        </w:pBdr>
        <w:rPr>
          <w:color w:val="000000"/>
        </w:rPr>
      </w:pPr>
      <w:r>
        <w:rPr>
          <w:color w:val="000000"/>
        </w:rPr>
        <w:t>Hats, scarves, gloves, shoes or boots</w:t>
      </w:r>
    </w:p>
    <w:p w14:paraId="4735C58B" w14:textId="77777777" w:rsidR="00817C3B" w:rsidRDefault="00000000">
      <w:pPr>
        <w:pBdr>
          <w:top w:val="nil"/>
          <w:left w:val="nil"/>
          <w:bottom w:val="nil"/>
          <w:right w:val="nil"/>
          <w:between w:val="nil"/>
        </w:pBdr>
        <w:rPr>
          <w:b/>
          <w:color w:val="000000"/>
        </w:rPr>
      </w:pPr>
      <w:r>
        <w:rPr>
          <w:b/>
          <w:color w:val="000000"/>
        </w:rPr>
        <w:t>Searching pupils’ possessions</w:t>
      </w:r>
    </w:p>
    <w:p w14:paraId="74E83B23" w14:textId="77777777" w:rsidR="00817C3B" w:rsidRDefault="00000000">
      <w:pPr>
        <w:pBdr>
          <w:top w:val="nil"/>
          <w:left w:val="nil"/>
          <w:bottom w:val="nil"/>
          <w:right w:val="nil"/>
          <w:between w:val="nil"/>
        </w:pBdr>
        <w:rPr>
          <w:color w:val="000000"/>
        </w:rPr>
      </w:pPr>
      <w:r>
        <w:rPr>
          <w:color w:val="000000"/>
        </w:rPr>
        <w:t>Possessions means any items that the pupil has or appears to have control of, including:</w:t>
      </w:r>
    </w:p>
    <w:p w14:paraId="0C319F29" w14:textId="77777777" w:rsidR="00817C3B" w:rsidRDefault="00000000">
      <w:pPr>
        <w:numPr>
          <w:ilvl w:val="0"/>
          <w:numId w:val="19"/>
        </w:numPr>
        <w:pBdr>
          <w:top w:val="nil"/>
          <w:left w:val="nil"/>
          <w:bottom w:val="nil"/>
          <w:right w:val="nil"/>
          <w:between w:val="nil"/>
        </w:pBdr>
        <w:rPr>
          <w:color w:val="000000"/>
        </w:rPr>
      </w:pPr>
      <w:r>
        <w:rPr>
          <w:color w:val="000000"/>
        </w:rPr>
        <w:t>Desks</w:t>
      </w:r>
    </w:p>
    <w:p w14:paraId="66B39B85" w14:textId="77777777" w:rsidR="00817C3B" w:rsidRDefault="00000000">
      <w:pPr>
        <w:numPr>
          <w:ilvl w:val="0"/>
          <w:numId w:val="19"/>
        </w:numPr>
        <w:pBdr>
          <w:top w:val="nil"/>
          <w:left w:val="nil"/>
          <w:bottom w:val="nil"/>
          <w:right w:val="nil"/>
          <w:between w:val="nil"/>
        </w:pBdr>
        <w:rPr>
          <w:color w:val="000000"/>
        </w:rPr>
      </w:pPr>
      <w:r>
        <w:rPr>
          <w:color w:val="000000"/>
        </w:rPr>
        <w:t>Lockers</w:t>
      </w:r>
    </w:p>
    <w:p w14:paraId="13621CEE" w14:textId="77777777" w:rsidR="00817C3B" w:rsidRDefault="00000000">
      <w:pPr>
        <w:numPr>
          <w:ilvl w:val="0"/>
          <w:numId w:val="19"/>
        </w:numPr>
        <w:pBdr>
          <w:top w:val="nil"/>
          <w:left w:val="nil"/>
          <w:bottom w:val="nil"/>
          <w:right w:val="nil"/>
          <w:between w:val="nil"/>
        </w:pBdr>
        <w:rPr>
          <w:color w:val="000000"/>
        </w:rPr>
      </w:pPr>
      <w:r>
        <w:rPr>
          <w:color w:val="000000"/>
        </w:rPr>
        <w:t>Bags</w:t>
      </w:r>
    </w:p>
    <w:p w14:paraId="35FC813F" w14:textId="77777777" w:rsidR="00817C3B" w:rsidRDefault="00000000">
      <w:pPr>
        <w:pBdr>
          <w:top w:val="nil"/>
          <w:left w:val="nil"/>
          <w:bottom w:val="nil"/>
          <w:right w:val="nil"/>
          <w:between w:val="nil"/>
        </w:pBdr>
        <w:rPr>
          <w:color w:val="000000"/>
        </w:rPr>
      </w:pPr>
      <w:r>
        <w:rPr>
          <w:color w:val="000000"/>
        </w:rPr>
        <w:t>A pupil’s possessions can be searched for any item if the pupil agrees to the search. If the pupil does not agree to the search, staff can still carry out a search for prohibited items (listed in section 3) and items identified in the school rules.</w:t>
      </w:r>
    </w:p>
    <w:p w14:paraId="32F71CDD" w14:textId="77777777" w:rsidR="00817C3B" w:rsidRDefault="00000000">
      <w:pPr>
        <w:pBdr>
          <w:top w:val="nil"/>
          <w:left w:val="nil"/>
          <w:bottom w:val="nil"/>
          <w:right w:val="nil"/>
          <w:between w:val="nil"/>
        </w:pBdr>
        <w:rPr>
          <w:color w:val="000000"/>
        </w:rPr>
      </w:pPr>
      <w:r>
        <w:rPr>
          <w:color w:val="000000"/>
        </w:rPr>
        <w:t xml:space="preserve">An authorised member of staff can search a pupil’s possessions when the pupil and another member of staff are present. </w:t>
      </w:r>
    </w:p>
    <w:p w14:paraId="4D1B0EFE" w14:textId="77777777" w:rsidR="00817C3B" w:rsidRDefault="00000000">
      <w:pPr>
        <w:pBdr>
          <w:top w:val="nil"/>
          <w:left w:val="nil"/>
          <w:bottom w:val="nil"/>
          <w:right w:val="nil"/>
          <w:between w:val="nil"/>
        </w:pBdr>
        <w:rPr>
          <w:color w:val="000000"/>
        </w:rPr>
      </w:pPr>
      <w:r>
        <w:rPr>
          <w:color w:val="000000"/>
        </w:rPr>
        <w:t>If there is a serious risk of harm if the search is not conducted immediately, or it is not reasonably practicable to summon another member of staff, the search can be carried out by a single authorised member of staff.</w:t>
      </w:r>
    </w:p>
    <w:p w14:paraId="221B15C5" w14:textId="77777777" w:rsidR="00817C3B" w:rsidRDefault="00000000">
      <w:pPr>
        <w:pBdr>
          <w:top w:val="nil"/>
          <w:left w:val="nil"/>
          <w:bottom w:val="nil"/>
          <w:right w:val="nil"/>
          <w:between w:val="nil"/>
        </w:pBdr>
        <w:rPr>
          <w:b/>
          <w:color w:val="000000"/>
        </w:rPr>
      </w:pPr>
      <w:r>
        <w:rPr>
          <w:b/>
          <w:color w:val="000000"/>
        </w:rPr>
        <w:t>Informing the designated safeguarding lead (DSL)</w:t>
      </w:r>
    </w:p>
    <w:p w14:paraId="041EE4D6" w14:textId="77777777" w:rsidR="00817C3B" w:rsidRDefault="00000000">
      <w:pPr>
        <w:pBdr>
          <w:top w:val="nil"/>
          <w:left w:val="nil"/>
          <w:bottom w:val="nil"/>
          <w:right w:val="nil"/>
          <w:between w:val="nil"/>
        </w:pBdr>
        <w:rPr>
          <w:color w:val="000000"/>
        </w:rPr>
      </w:pPr>
      <w:r>
        <w:rPr>
          <w:color w:val="000000"/>
        </w:rPr>
        <w:t>The staff member who carried out the search should inform the DSL without delay:</w:t>
      </w:r>
    </w:p>
    <w:p w14:paraId="303D970C" w14:textId="77777777" w:rsidR="00817C3B" w:rsidRDefault="00000000">
      <w:pPr>
        <w:numPr>
          <w:ilvl w:val="0"/>
          <w:numId w:val="19"/>
        </w:numPr>
        <w:pBdr>
          <w:top w:val="nil"/>
          <w:left w:val="nil"/>
          <w:bottom w:val="nil"/>
          <w:right w:val="nil"/>
          <w:between w:val="nil"/>
        </w:pBdr>
        <w:rPr>
          <w:color w:val="000000"/>
        </w:rPr>
      </w:pPr>
      <w:r>
        <w:rPr>
          <w:color w:val="000000"/>
        </w:rPr>
        <w:lastRenderedPageBreak/>
        <w:t>Of any incidents where the member of staff had reasonable grounds to suspect a pupil was in possession of a prohibited item as listed in section 3</w:t>
      </w:r>
    </w:p>
    <w:p w14:paraId="45D86EC4" w14:textId="77777777" w:rsidR="00817C3B" w:rsidRDefault="00000000">
      <w:pPr>
        <w:numPr>
          <w:ilvl w:val="0"/>
          <w:numId w:val="19"/>
        </w:numPr>
        <w:pBdr>
          <w:top w:val="nil"/>
          <w:left w:val="nil"/>
          <w:bottom w:val="nil"/>
          <w:right w:val="nil"/>
          <w:between w:val="nil"/>
        </w:pBdr>
      </w:pPr>
      <w:r>
        <w:rPr>
          <w:color w:val="000000"/>
        </w:rPr>
        <w:t>If they believe that a search has revealed a safeguarding risk</w:t>
      </w:r>
    </w:p>
    <w:p w14:paraId="1B1E3304" w14:textId="77777777" w:rsidR="00817C3B" w:rsidRDefault="00000000">
      <w:pPr>
        <w:pBdr>
          <w:top w:val="nil"/>
          <w:left w:val="nil"/>
          <w:bottom w:val="nil"/>
          <w:right w:val="nil"/>
          <w:between w:val="nil"/>
        </w:pBdr>
        <w:rPr>
          <w:color w:val="000000"/>
        </w:rPr>
      </w:pPr>
      <w:r>
        <w:rPr>
          <w:color w:val="000000"/>
        </w:rPr>
        <w:t>All searches for prohibited items (listed in section 3), including incidents where no items were found, will be recorded in the school’s safeguarding system.</w:t>
      </w:r>
    </w:p>
    <w:p w14:paraId="7097E3D0" w14:textId="77777777" w:rsidR="00817C3B" w:rsidRDefault="00000000">
      <w:pPr>
        <w:pBdr>
          <w:top w:val="nil"/>
          <w:left w:val="nil"/>
          <w:bottom w:val="nil"/>
          <w:right w:val="nil"/>
          <w:between w:val="nil"/>
        </w:pBdr>
        <w:rPr>
          <w:b/>
          <w:color w:val="000000"/>
        </w:rPr>
      </w:pPr>
      <w:r>
        <w:rPr>
          <w:b/>
          <w:color w:val="000000"/>
        </w:rPr>
        <w:t>Informing parents/carers</w:t>
      </w:r>
    </w:p>
    <w:p w14:paraId="0E0B87B8" w14:textId="77777777" w:rsidR="00817C3B" w:rsidRDefault="00000000">
      <w:pPr>
        <w:pBdr>
          <w:top w:val="nil"/>
          <w:left w:val="nil"/>
          <w:bottom w:val="nil"/>
          <w:right w:val="nil"/>
          <w:between w:val="nil"/>
        </w:pBdr>
        <w:rPr>
          <w:color w:val="000000"/>
        </w:rPr>
      </w:pPr>
      <w:r>
        <w:rPr>
          <w:color w:val="000000"/>
        </w:rPr>
        <w:t>Parents/carers will always be informed of any search for a prohibited item (listed in section 3). A member of staff will tell the parents/carers as soon as is reasonably practicable:</w:t>
      </w:r>
    </w:p>
    <w:p w14:paraId="6B62598F" w14:textId="77777777" w:rsidR="00817C3B" w:rsidRDefault="00000000">
      <w:pPr>
        <w:numPr>
          <w:ilvl w:val="0"/>
          <w:numId w:val="19"/>
        </w:numPr>
        <w:pBdr>
          <w:top w:val="nil"/>
          <w:left w:val="nil"/>
          <w:bottom w:val="nil"/>
          <w:right w:val="nil"/>
          <w:between w:val="nil"/>
        </w:pBdr>
      </w:pPr>
      <w:r>
        <w:rPr>
          <w:color w:val="000000"/>
        </w:rPr>
        <w:t>What happened</w:t>
      </w:r>
    </w:p>
    <w:p w14:paraId="3712BA3C" w14:textId="77777777" w:rsidR="00817C3B" w:rsidRDefault="00000000">
      <w:pPr>
        <w:numPr>
          <w:ilvl w:val="0"/>
          <w:numId w:val="19"/>
        </w:numPr>
        <w:pBdr>
          <w:top w:val="nil"/>
          <w:left w:val="nil"/>
          <w:bottom w:val="nil"/>
          <w:right w:val="nil"/>
          <w:between w:val="nil"/>
        </w:pBdr>
      </w:pPr>
      <w:r>
        <w:rPr>
          <w:color w:val="000000"/>
        </w:rPr>
        <w:t>What was found, if anything</w:t>
      </w:r>
    </w:p>
    <w:p w14:paraId="647F703A" w14:textId="77777777" w:rsidR="00817C3B" w:rsidRDefault="00000000">
      <w:pPr>
        <w:numPr>
          <w:ilvl w:val="0"/>
          <w:numId w:val="19"/>
        </w:numPr>
        <w:pBdr>
          <w:top w:val="nil"/>
          <w:left w:val="nil"/>
          <w:bottom w:val="nil"/>
          <w:right w:val="nil"/>
          <w:between w:val="nil"/>
        </w:pBdr>
      </w:pPr>
      <w:r>
        <w:rPr>
          <w:color w:val="000000"/>
        </w:rPr>
        <w:t>What has been confiscated, if anything</w:t>
      </w:r>
    </w:p>
    <w:p w14:paraId="08015882" w14:textId="77777777" w:rsidR="00817C3B" w:rsidRDefault="00000000">
      <w:pPr>
        <w:numPr>
          <w:ilvl w:val="0"/>
          <w:numId w:val="19"/>
        </w:numPr>
        <w:pBdr>
          <w:top w:val="nil"/>
          <w:left w:val="nil"/>
          <w:bottom w:val="nil"/>
          <w:right w:val="nil"/>
          <w:between w:val="nil"/>
        </w:pBdr>
      </w:pPr>
      <w:r>
        <w:rPr>
          <w:color w:val="000000"/>
        </w:rPr>
        <w:t xml:space="preserve">What action the school has taken, including any sanctions that have been applied to their child </w:t>
      </w:r>
    </w:p>
    <w:p w14:paraId="36AD3B3C" w14:textId="77777777" w:rsidR="00817C3B" w:rsidRDefault="00000000">
      <w:pPr>
        <w:pBdr>
          <w:top w:val="nil"/>
          <w:left w:val="nil"/>
          <w:bottom w:val="nil"/>
          <w:right w:val="nil"/>
          <w:between w:val="nil"/>
        </w:pBdr>
        <w:rPr>
          <w:b/>
          <w:color w:val="000000"/>
        </w:rPr>
      </w:pPr>
      <w:r>
        <w:rPr>
          <w:b/>
          <w:color w:val="000000"/>
        </w:rPr>
        <w:t>Support after a search</w:t>
      </w:r>
    </w:p>
    <w:p w14:paraId="2EC635A1" w14:textId="77777777" w:rsidR="00817C3B" w:rsidRDefault="00000000">
      <w:pPr>
        <w:pBdr>
          <w:top w:val="nil"/>
          <w:left w:val="nil"/>
          <w:bottom w:val="nil"/>
          <w:right w:val="nil"/>
          <w:between w:val="nil"/>
        </w:pBdr>
        <w:rPr>
          <w:color w:val="000000"/>
        </w:rPr>
      </w:pPr>
      <w:r>
        <w:rPr>
          <w:color w:val="000000"/>
        </w:rPr>
        <w:t xml:space="preserve">Irrespective of whether any items are found as the result of any search, the school will consider whether the pupil may be suffering or likely to suffer harm and whether any specific support is needed (due to the reasons for the search, the search itself, or the outcome of the search). </w:t>
      </w:r>
    </w:p>
    <w:p w14:paraId="05042A3F" w14:textId="77777777" w:rsidR="00817C3B" w:rsidRDefault="00000000">
      <w:pPr>
        <w:pBdr>
          <w:top w:val="nil"/>
          <w:left w:val="nil"/>
          <w:bottom w:val="nil"/>
          <w:right w:val="nil"/>
          <w:between w:val="nil"/>
        </w:pBdr>
        <w:rPr>
          <w:color w:val="000000"/>
        </w:rPr>
      </w:pPr>
      <w:r>
        <w:rPr>
          <w:color w:val="000000"/>
        </w:rPr>
        <w:t xml:space="preserve">If this is the case, staff will follow the school’s safeguarding policy and speak to the designated safeguarding lead (DSL). The DSL will consider whether pastoral support, an early help intervention or a referral to children’s social care is appropriate. </w:t>
      </w:r>
    </w:p>
    <w:p w14:paraId="0BD574AD" w14:textId="77777777" w:rsidR="00817C3B" w:rsidRDefault="00000000">
      <w:pPr>
        <w:pBdr>
          <w:top w:val="nil"/>
          <w:left w:val="nil"/>
          <w:bottom w:val="nil"/>
          <w:right w:val="nil"/>
          <w:between w:val="nil"/>
        </w:pBdr>
        <w:spacing w:before="240"/>
        <w:rPr>
          <w:b/>
          <w:color w:val="12263F"/>
          <w:sz w:val="24"/>
          <w:szCs w:val="24"/>
        </w:rPr>
      </w:pPr>
      <w:r>
        <w:rPr>
          <w:b/>
          <w:color w:val="12263F"/>
          <w:sz w:val="24"/>
          <w:szCs w:val="24"/>
        </w:rPr>
        <w:t>Strip searches</w:t>
      </w:r>
    </w:p>
    <w:p w14:paraId="16E9D6C2" w14:textId="77777777" w:rsidR="00817C3B" w:rsidRDefault="00000000">
      <w:pPr>
        <w:pBdr>
          <w:top w:val="nil"/>
          <w:left w:val="nil"/>
          <w:bottom w:val="nil"/>
          <w:right w:val="nil"/>
          <w:between w:val="nil"/>
        </w:pBdr>
        <w:rPr>
          <w:color w:val="000000"/>
        </w:rPr>
      </w:pPr>
      <w:r>
        <w:rPr>
          <w:color w:val="000000"/>
        </w:rPr>
        <w:t xml:space="preserve">The authorised member of staff’s power to search outlined above does not enable them to conduct a strip search (removing more than the outer clothing) and strip searches on school premises shall only be carried out by police officers in accordance with the </w:t>
      </w:r>
      <w:hyperlink r:id="rId25">
        <w:r>
          <w:rPr>
            <w:color w:val="000000"/>
          </w:rPr>
          <w:t>Police and Criminal Evidence Act 1984 (PACE) Code C.</w:t>
        </w:r>
      </w:hyperlink>
      <w:r>
        <w:rPr>
          <w:color w:val="000000"/>
        </w:rPr>
        <w:t xml:space="preserve">  </w:t>
      </w:r>
    </w:p>
    <w:p w14:paraId="23E09603" w14:textId="77777777" w:rsidR="00817C3B" w:rsidRDefault="00000000">
      <w:pPr>
        <w:pBdr>
          <w:top w:val="nil"/>
          <w:left w:val="nil"/>
          <w:bottom w:val="nil"/>
          <w:right w:val="nil"/>
          <w:between w:val="nil"/>
        </w:pBdr>
        <w:rPr>
          <w:color w:val="000000"/>
        </w:rPr>
      </w:pPr>
      <w:r>
        <w:rPr>
          <w:color w:val="000000"/>
        </w:rPr>
        <w:t>Before calling the police into school, staff will assess and balance the risk of a potential strip search on the pupil’s mental and physical wellbeing and the risk of not recovering the suspected item.</w:t>
      </w:r>
    </w:p>
    <w:p w14:paraId="79E7BA24" w14:textId="77777777" w:rsidR="00817C3B" w:rsidRDefault="00000000">
      <w:pPr>
        <w:pBdr>
          <w:top w:val="nil"/>
          <w:left w:val="nil"/>
          <w:bottom w:val="nil"/>
          <w:right w:val="nil"/>
          <w:between w:val="nil"/>
        </w:pBdr>
        <w:rPr>
          <w:color w:val="000000"/>
        </w:rPr>
      </w:pPr>
      <w:r>
        <w:rPr>
          <w:color w:val="000000"/>
        </w:rPr>
        <w:t>Staff will consider whether introducing the potential for a strip search through police involvement is absolutely necessary, and will always ensure that other appropriate, less invasive approaches have been exhausted first.</w:t>
      </w:r>
    </w:p>
    <w:p w14:paraId="49DCFB1A" w14:textId="77777777" w:rsidR="00817C3B" w:rsidRDefault="00000000">
      <w:pPr>
        <w:pBdr>
          <w:top w:val="nil"/>
          <w:left w:val="nil"/>
          <w:bottom w:val="nil"/>
          <w:right w:val="nil"/>
          <w:between w:val="nil"/>
        </w:pBdr>
        <w:rPr>
          <w:color w:val="000000"/>
        </w:rPr>
      </w:pPr>
      <w:r>
        <w:rPr>
          <w:color w:val="000000"/>
        </w:rPr>
        <w:t xml:space="preserve">Once the police are on school premises, the decision on whether to conduct a strip search lies solely with them. The school will advocate for the safety and wellbeing of the pupil(s) involved. Staff retain a duty of care to the pupil involved and should advocate for pupil wellbeing at all times. </w:t>
      </w:r>
    </w:p>
    <w:p w14:paraId="3D99F03C" w14:textId="77777777" w:rsidR="00817C3B" w:rsidRDefault="00000000">
      <w:pPr>
        <w:pBdr>
          <w:top w:val="nil"/>
          <w:left w:val="nil"/>
          <w:bottom w:val="nil"/>
          <w:right w:val="nil"/>
          <w:between w:val="nil"/>
        </w:pBdr>
        <w:rPr>
          <w:b/>
          <w:color w:val="000000"/>
        </w:rPr>
      </w:pPr>
      <w:r>
        <w:rPr>
          <w:b/>
          <w:color w:val="000000"/>
        </w:rPr>
        <w:t>Communication and record-keeping</w:t>
      </w:r>
    </w:p>
    <w:p w14:paraId="55A1F4D4" w14:textId="77777777" w:rsidR="00817C3B" w:rsidRDefault="00000000">
      <w:pPr>
        <w:pBdr>
          <w:top w:val="nil"/>
          <w:left w:val="nil"/>
          <w:bottom w:val="nil"/>
          <w:right w:val="nil"/>
          <w:between w:val="nil"/>
        </w:pBdr>
        <w:rPr>
          <w:color w:val="000000"/>
        </w:rPr>
      </w:pPr>
      <w:r>
        <w:rPr>
          <w:color w:val="000000"/>
        </w:rPr>
        <w:t xml:space="preserve">Where reasonably possible and unless there is an immediate risk of harm, before the strip search takes place, staff will contact at least 1 of the pupil’s parents/carers to inform them that the police are going to strip search the pupil, and ask them if they would like to come into school to act as the pupil’s appropriate adult. If the school can’t get in touch with the parents/carers, or they aren’t able to come into school to act as the appropriate adult, a member of staff can act as the appropriate adult (see below for information about the role of the appropriate adult). </w:t>
      </w:r>
    </w:p>
    <w:p w14:paraId="413A4A59" w14:textId="77777777" w:rsidR="00817C3B" w:rsidRDefault="00000000">
      <w:pPr>
        <w:pBdr>
          <w:top w:val="nil"/>
          <w:left w:val="nil"/>
          <w:bottom w:val="nil"/>
          <w:right w:val="nil"/>
          <w:between w:val="nil"/>
        </w:pBdr>
        <w:rPr>
          <w:color w:val="000000"/>
        </w:rPr>
      </w:pPr>
      <w:r>
        <w:rPr>
          <w:color w:val="000000"/>
        </w:rPr>
        <w:t>The pupil’s parents/carers will always be informed by a staff member once a strip search has taken place. The school will keep records of strip searches that have been conducted on school premises, and monitor them for any trends that emerge.</w:t>
      </w:r>
    </w:p>
    <w:p w14:paraId="7443104C" w14:textId="77777777" w:rsidR="00817C3B" w:rsidRDefault="00000000">
      <w:pPr>
        <w:pBdr>
          <w:top w:val="nil"/>
          <w:left w:val="nil"/>
          <w:bottom w:val="nil"/>
          <w:right w:val="nil"/>
          <w:between w:val="nil"/>
        </w:pBdr>
        <w:rPr>
          <w:b/>
          <w:color w:val="000000"/>
        </w:rPr>
      </w:pPr>
      <w:r>
        <w:rPr>
          <w:b/>
          <w:color w:val="000000"/>
        </w:rPr>
        <w:t>Who will be present</w:t>
      </w:r>
    </w:p>
    <w:p w14:paraId="4BD516E4" w14:textId="77777777" w:rsidR="00817C3B" w:rsidRDefault="00000000">
      <w:pPr>
        <w:pBdr>
          <w:top w:val="nil"/>
          <w:left w:val="nil"/>
          <w:bottom w:val="nil"/>
          <w:right w:val="nil"/>
          <w:between w:val="nil"/>
        </w:pBdr>
        <w:rPr>
          <w:color w:val="000000"/>
        </w:rPr>
      </w:pPr>
      <w:r>
        <w:rPr>
          <w:color w:val="000000"/>
        </w:rPr>
        <w:t xml:space="preserve">For any strip search that involves exposure of intimate body parts, there will be at least 2 people present other than the pupil, except in urgent cases where there is risk of serious harm to the pupil or others. </w:t>
      </w:r>
    </w:p>
    <w:p w14:paraId="48DBF63B" w14:textId="77777777" w:rsidR="00817C3B" w:rsidRDefault="00000000">
      <w:pPr>
        <w:pBdr>
          <w:top w:val="nil"/>
          <w:left w:val="nil"/>
          <w:bottom w:val="nil"/>
          <w:right w:val="nil"/>
          <w:between w:val="nil"/>
        </w:pBdr>
        <w:rPr>
          <w:color w:val="000000"/>
        </w:rPr>
      </w:pPr>
      <w:r>
        <w:rPr>
          <w:color w:val="000000"/>
        </w:rPr>
        <w:t xml:space="preserve">One of these must be the appropriate adult, except if: </w:t>
      </w:r>
    </w:p>
    <w:p w14:paraId="39820143" w14:textId="77777777" w:rsidR="00817C3B" w:rsidRDefault="00000000">
      <w:pPr>
        <w:numPr>
          <w:ilvl w:val="0"/>
          <w:numId w:val="12"/>
        </w:numPr>
        <w:pBdr>
          <w:top w:val="nil"/>
          <w:left w:val="nil"/>
          <w:bottom w:val="nil"/>
          <w:right w:val="nil"/>
          <w:between w:val="nil"/>
        </w:pBdr>
      </w:pPr>
      <w:r>
        <w:rPr>
          <w:color w:val="000000"/>
        </w:rPr>
        <w:lastRenderedPageBreak/>
        <w:t xml:space="preserve">The pupil explicitly states in the presence of an appropriate adult that they do not want an appropriate adult to be present during the search, </w:t>
      </w:r>
      <w:r>
        <w:rPr>
          <w:b/>
          <w:color w:val="000000"/>
        </w:rPr>
        <w:t>and</w:t>
      </w:r>
      <w:r>
        <w:rPr>
          <w:color w:val="000000"/>
        </w:rPr>
        <w:t xml:space="preserve"> </w:t>
      </w:r>
    </w:p>
    <w:p w14:paraId="4B773A49" w14:textId="77777777" w:rsidR="00817C3B" w:rsidRDefault="00000000">
      <w:pPr>
        <w:numPr>
          <w:ilvl w:val="0"/>
          <w:numId w:val="12"/>
        </w:numPr>
        <w:pBdr>
          <w:top w:val="nil"/>
          <w:left w:val="nil"/>
          <w:bottom w:val="nil"/>
          <w:right w:val="nil"/>
          <w:between w:val="nil"/>
        </w:pBdr>
      </w:pPr>
      <w:r>
        <w:rPr>
          <w:color w:val="000000"/>
        </w:rPr>
        <w:t>The appropriate adult agrees</w:t>
      </w:r>
    </w:p>
    <w:p w14:paraId="3803DF48" w14:textId="77777777" w:rsidR="00817C3B" w:rsidRDefault="00000000">
      <w:pPr>
        <w:pBdr>
          <w:top w:val="nil"/>
          <w:left w:val="nil"/>
          <w:bottom w:val="nil"/>
          <w:right w:val="nil"/>
          <w:between w:val="nil"/>
        </w:pBdr>
        <w:rPr>
          <w:color w:val="000000"/>
        </w:rPr>
      </w:pPr>
      <w:r>
        <w:rPr>
          <w:color w:val="000000"/>
        </w:rPr>
        <w:t>If this is the case, a record will be made of the pupil’s decision and it will be signed by the appropriate adult.</w:t>
      </w:r>
    </w:p>
    <w:p w14:paraId="0799A20E" w14:textId="77777777" w:rsidR="00817C3B" w:rsidRDefault="00000000">
      <w:pPr>
        <w:pBdr>
          <w:top w:val="nil"/>
          <w:left w:val="nil"/>
          <w:bottom w:val="nil"/>
          <w:right w:val="nil"/>
          <w:between w:val="nil"/>
        </w:pBdr>
        <w:rPr>
          <w:color w:val="000000"/>
        </w:rPr>
      </w:pPr>
      <w:r>
        <w:rPr>
          <w:color w:val="000000"/>
        </w:rPr>
        <w:t xml:space="preserve">No more than 2 people other than the pupil and appropriate adult will be present, except in the most exceptional circumstances. </w:t>
      </w:r>
    </w:p>
    <w:p w14:paraId="2BEA9ED8" w14:textId="77777777" w:rsidR="00817C3B" w:rsidRDefault="00000000">
      <w:pPr>
        <w:pBdr>
          <w:top w:val="nil"/>
          <w:left w:val="nil"/>
          <w:bottom w:val="nil"/>
          <w:right w:val="nil"/>
          <w:between w:val="nil"/>
        </w:pBdr>
        <w:rPr>
          <w:color w:val="000000"/>
        </w:rPr>
      </w:pPr>
      <w:r>
        <w:rPr>
          <w:color w:val="000000"/>
        </w:rPr>
        <w:t xml:space="preserve">The appropriate adult will: </w:t>
      </w:r>
    </w:p>
    <w:p w14:paraId="62DCA14E" w14:textId="77777777" w:rsidR="00817C3B" w:rsidRDefault="00000000">
      <w:pPr>
        <w:numPr>
          <w:ilvl w:val="0"/>
          <w:numId w:val="8"/>
        </w:numPr>
        <w:pBdr>
          <w:top w:val="nil"/>
          <w:left w:val="nil"/>
          <w:bottom w:val="nil"/>
          <w:right w:val="nil"/>
          <w:between w:val="nil"/>
        </w:pBdr>
      </w:pPr>
      <w:r>
        <w:rPr>
          <w:color w:val="000000"/>
        </w:rPr>
        <w:t>Act to safeguard the rights, entitlements and welfare of the pupil</w:t>
      </w:r>
    </w:p>
    <w:p w14:paraId="45250933" w14:textId="77777777" w:rsidR="00817C3B" w:rsidRDefault="00000000">
      <w:pPr>
        <w:numPr>
          <w:ilvl w:val="0"/>
          <w:numId w:val="8"/>
        </w:numPr>
        <w:pBdr>
          <w:top w:val="nil"/>
          <w:left w:val="nil"/>
          <w:bottom w:val="nil"/>
          <w:right w:val="nil"/>
          <w:between w:val="nil"/>
        </w:pBdr>
      </w:pPr>
      <w:r>
        <w:rPr>
          <w:color w:val="000000"/>
        </w:rPr>
        <w:t>Not be a police officer or otherwise associated with the police</w:t>
      </w:r>
    </w:p>
    <w:p w14:paraId="38DEB787" w14:textId="77777777" w:rsidR="00817C3B" w:rsidRDefault="00000000">
      <w:pPr>
        <w:numPr>
          <w:ilvl w:val="0"/>
          <w:numId w:val="8"/>
        </w:numPr>
        <w:pBdr>
          <w:top w:val="nil"/>
          <w:left w:val="nil"/>
          <w:bottom w:val="nil"/>
          <w:right w:val="nil"/>
          <w:between w:val="nil"/>
        </w:pBdr>
      </w:pPr>
      <w:r>
        <w:rPr>
          <w:color w:val="000000"/>
        </w:rPr>
        <w:t>Not be the headteacher</w:t>
      </w:r>
    </w:p>
    <w:p w14:paraId="53339341" w14:textId="77777777" w:rsidR="00817C3B" w:rsidRDefault="00000000">
      <w:pPr>
        <w:numPr>
          <w:ilvl w:val="0"/>
          <w:numId w:val="8"/>
        </w:numPr>
        <w:pBdr>
          <w:top w:val="nil"/>
          <w:left w:val="nil"/>
          <w:bottom w:val="nil"/>
          <w:right w:val="nil"/>
          <w:between w:val="nil"/>
        </w:pBdr>
      </w:pPr>
      <w:r>
        <w:rPr>
          <w:color w:val="000000"/>
        </w:rPr>
        <w:t xml:space="preserve">Be of the same sex as the pupil, unless the pupil specifically requests an adult who is not of the same sex </w:t>
      </w:r>
    </w:p>
    <w:p w14:paraId="7CA4FCF3" w14:textId="77777777" w:rsidR="00817C3B" w:rsidRDefault="00000000">
      <w:pPr>
        <w:pBdr>
          <w:top w:val="nil"/>
          <w:left w:val="nil"/>
          <w:bottom w:val="nil"/>
          <w:right w:val="nil"/>
          <w:between w:val="nil"/>
        </w:pBdr>
        <w:rPr>
          <w:color w:val="000000"/>
        </w:rPr>
      </w:pPr>
      <w:r>
        <w:rPr>
          <w:color w:val="000000"/>
        </w:rPr>
        <w:t xml:space="preserve">Except for an appropriate adult of a different sex if the pupil specifically requests it, no one of a different sex will be permitted to be present and the search will not be carried out anywhere where the pupil could be seen by anyone else. </w:t>
      </w:r>
    </w:p>
    <w:p w14:paraId="6088FC66" w14:textId="77777777" w:rsidR="00817C3B" w:rsidRDefault="00000000">
      <w:pPr>
        <w:shd w:val="clear" w:color="auto" w:fill="FFFFFF"/>
        <w:spacing w:after="0"/>
        <w:rPr>
          <w:color w:val="222222"/>
        </w:rPr>
      </w:pPr>
      <w:r>
        <w:rPr>
          <w:b/>
          <w:color w:val="222222"/>
        </w:rPr>
        <w:t>Care after a strip search</w:t>
      </w:r>
    </w:p>
    <w:p w14:paraId="0247B425" w14:textId="77777777" w:rsidR="00817C3B" w:rsidRDefault="00000000">
      <w:pPr>
        <w:shd w:val="clear" w:color="auto" w:fill="FFFFFF"/>
        <w:spacing w:after="0"/>
        <w:rPr>
          <w:color w:val="222222"/>
        </w:rPr>
      </w:pPr>
      <w:r>
        <w:rPr>
          <w:b/>
          <w:color w:val="222222"/>
        </w:rPr>
        <w:t> </w:t>
      </w:r>
    </w:p>
    <w:p w14:paraId="13D68FD0" w14:textId="77777777" w:rsidR="00817C3B" w:rsidRDefault="00000000">
      <w:pPr>
        <w:pBdr>
          <w:top w:val="nil"/>
          <w:left w:val="nil"/>
          <w:bottom w:val="nil"/>
          <w:right w:val="nil"/>
          <w:between w:val="nil"/>
        </w:pBdr>
        <w:rPr>
          <w:color w:val="222222"/>
        </w:rPr>
      </w:pPr>
      <w:r>
        <w:rPr>
          <w:color w:val="222222"/>
        </w:rPr>
        <w:t xml:space="preserve">After any strip search, the pupil will be given appropriate support, irrespective of whether any suspected item is found. The pupil will also be given the opportunity to express their views about the strip search and the events surrounding it. </w:t>
      </w:r>
    </w:p>
    <w:p w14:paraId="2957E406" w14:textId="77777777" w:rsidR="00817C3B" w:rsidRDefault="00000000">
      <w:pPr>
        <w:pBdr>
          <w:top w:val="nil"/>
          <w:left w:val="nil"/>
          <w:bottom w:val="nil"/>
          <w:right w:val="nil"/>
          <w:between w:val="nil"/>
        </w:pBdr>
        <w:rPr>
          <w:color w:val="000000"/>
        </w:rPr>
      </w:pPr>
      <w:r>
        <w:rPr>
          <w:color w:val="222222"/>
        </w:rPr>
        <w:t>As with other searches, t</w:t>
      </w:r>
      <w:r>
        <w:rPr>
          <w:color w:val="000000"/>
        </w:rPr>
        <w:t xml:space="preserve">he school will consider whether the pupil may be suffering or likely to suffer harm and whether any further specific support is needed (due to the reasons for the search, the search itself, or the outcome of the search). </w:t>
      </w:r>
    </w:p>
    <w:p w14:paraId="2BD39345" w14:textId="77777777" w:rsidR="00817C3B" w:rsidRDefault="00000000">
      <w:pPr>
        <w:pBdr>
          <w:top w:val="nil"/>
          <w:left w:val="nil"/>
          <w:bottom w:val="nil"/>
          <w:right w:val="nil"/>
          <w:between w:val="nil"/>
        </w:pBdr>
        <w:rPr>
          <w:color w:val="000000"/>
        </w:rPr>
      </w:pPr>
      <w:r>
        <w:rPr>
          <w:color w:val="000000"/>
        </w:rPr>
        <w:t xml:space="preserve">Staff will follow the school’s safeguarding policy and speak to the designated safeguarding lead (DSL). The DSL will consider if, in addition to pastoral support, an early help intervention or a referral to children’s social care is appropriate. </w:t>
      </w:r>
    </w:p>
    <w:p w14:paraId="6EC596C7" w14:textId="77777777" w:rsidR="00817C3B" w:rsidRDefault="00000000">
      <w:pPr>
        <w:shd w:val="clear" w:color="auto" w:fill="FFFFFF"/>
        <w:spacing w:after="0"/>
        <w:rPr>
          <w:color w:val="222222"/>
        </w:rPr>
      </w:pPr>
      <w:r>
        <w:rPr>
          <w:color w:val="222222"/>
        </w:rPr>
        <w:t>Any pupil(s) who have been strip searched more than once and/or groups of pupils who may be more likely to be subject to strip searching will be given particular consideration, and staff will consider any preventative approaches that can be taken.</w:t>
      </w:r>
    </w:p>
    <w:p w14:paraId="2D3652E5" w14:textId="77777777" w:rsidR="00817C3B" w:rsidRDefault="00817C3B">
      <w:pPr>
        <w:pBdr>
          <w:top w:val="nil"/>
          <w:left w:val="nil"/>
          <w:bottom w:val="nil"/>
          <w:right w:val="nil"/>
          <w:between w:val="nil"/>
        </w:pBdr>
        <w:ind w:left="340" w:hanging="170"/>
        <w:rPr>
          <w:color w:val="000000"/>
          <w:highlight w:val="yellow"/>
        </w:rPr>
      </w:pPr>
    </w:p>
    <w:p w14:paraId="1816E5BF" w14:textId="77777777" w:rsidR="00817C3B" w:rsidRDefault="00000000">
      <w:pPr>
        <w:pBdr>
          <w:top w:val="nil"/>
          <w:left w:val="nil"/>
          <w:bottom w:val="nil"/>
          <w:right w:val="nil"/>
          <w:between w:val="nil"/>
        </w:pBdr>
        <w:spacing w:before="240"/>
        <w:rPr>
          <w:b/>
          <w:color w:val="12263F"/>
          <w:sz w:val="24"/>
          <w:szCs w:val="24"/>
        </w:rPr>
      </w:pPr>
      <w:r>
        <w:rPr>
          <w:b/>
          <w:color w:val="12263F"/>
          <w:sz w:val="24"/>
          <w:szCs w:val="24"/>
        </w:rPr>
        <w:t>Off-site misbehaviour</w:t>
      </w:r>
    </w:p>
    <w:p w14:paraId="41789FF6" w14:textId="77777777" w:rsidR="00817C3B" w:rsidRDefault="00000000">
      <w:pPr>
        <w:pBdr>
          <w:top w:val="nil"/>
          <w:left w:val="nil"/>
          <w:bottom w:val="nil"/>
          <w:right w:val="nil"/>
          <w:between w:val="nil"/>
        </w:pBdr>
        <w:rPr>
          <w:color w:val="000000"/>
        </w:rPr>
      </w:pPr>
      <w:r>
        <w:rPr>
          <w:color w:val="000000"/>
        </w:rPr>
        <w:t>Sanctions may be applied where a pupil has misbehaved off-site when representing the school. This means misbehaviour when the pupil is:</w:t>
      </w:r>
    </w:p>
    <w:p w14:paraId="4B9D7676" w14:textId="77777777" w:rsidR="00817C3B" w:rsidRDefault="00000000">
      <w:pPr>
        <w:numPr>
          <w:ilvl w:val="0"/>
          <w:numId w:val="19"/>
        </w:numPr>
        <w:pBdr>
          <w:top w:val="nil"/>
          <w:left w:val="nil"/>
          <w:bottom w:val="nil"/>
          <w:right w:val="nil"/>
          <w:between w:val="nil"/>
        </w:pBdr>
        <w:rPr>
          <w:color w:val="000000"/>
        </w:rPr>
      </w:pPr>
      <w:r>
        <w:rPr>
          <w:color w:val="000000"/>
          <w:sz w:val="14"/>
          <w:szCs w:val="14"/>
        </w:rPr>
        <w:t>  </w:t>
      </w:r>
      <w:r>
        <w:rPr>
          <w:color w:val="000000"/>
        </w:rPr>
        <w:t>Taking part in any school-organised or school-related activity (e.g. school trips)</w:t>
      </w:r>
    </w:p>
    <w:p w14:paraId="72D65B64" w14:textId="77777777" w:rsidR="00817C3B" w:rsidRDefault="00000000">
      <w:pPr>
        <w:numPr>
          <w:ilvl w:val="0"/>
          <w:numId w:val="19"/>
        </w:numPr>
        <w:pBdr>
          <w:top w:val="nil"/>
          <w:left w:val="nil"/>
          <w:bottom w:val="nil"/>
          <w:right w:val="nil"/>
          <w:between w:val="nil"/>
        </w:pBdr>
        <w:rPr>
          <w:color w:val="000000"/>
        </w:rPr>
      </w:pPr>
      <w:r>
        <w:rPr>
          <w:color w:val="000000"/>
          <w:sz w:val="14"/>
          <w:szCs w:val="14"/>
        </w:rPr>
        <w:t>  </w:t>
      </w:r>
      <w:r>
        <w:rPr>
          <w:color w:val="000000"/>
        </w:rPr>
        <w:t>Travelling to or from school</w:t>
      </w:r>
    </w:p>
    <w:p w14:paraId="247CF2F5" w14:textId="77777777" w:rsidR="00817C3B" w:rsidRDefault="00000000">
      <w:pPr>
        <w:numPr>
          <w:ilvl w:val="0"/>
          <w:numId w:val="19"/>
        </w:numPr>
        <w:pBdr>
          <w:top w:val="nil"/>
          <w:left w:val="nil"/>
          <w:bottom w:val="nil"/>
          <w:right w:val="nil"/>
          <w:between w:val="nil"/>
        </w:pBdr>
        <w:rPr>
          <w:color w:val="000000"/>
        </w:rPr>
      </w:pPr>
      <w:r>
        <w:rPr>
          <w:color w:val="000000"/>
          <w:sz w:val="14"/>
          <w:szCs w:val="14"/>
        </w:rPr>
        <w:t>  </w:t>
      </w:r>
      <w:r>
        <w:rPr>
          <w:color w:val="000000"/>
        </w:rPr>
        <w:t>Wearing school uniform</w:t>
      </w:r>
    </w:p>
    <w:p w14:paraId="68815C92" w14:textId="77777777" w:rsidR="00817C3B" w:rsidRDefault="00000000">
      <w:pPr>
        <w:numPr>
          <w:ilvl w:val="0"/>
          <w:numId w:val="19"/>
        </w:numPr>
        <w:pBdr>
          <w:top w:val="nil"/>
          <w:left w:val="nil"/>
          <w:bottom w:val="nil"/>
          <w:right w:val="nil"/>
          <w:between w:val="nil"/>
        </w:pBdr>
        <w:rPr>
          <w:color w:val="000000"/>
        </w:rPr>
      </w:pPr>
      <w:r>
        <w:rPr>
          <w:color w:val="000000"/>
          <w:sz w:val="14"/>
          <w:szCs w:val="14"/>
        </w:rPr>
        <w:t>  </w:t>
      </w:r>
      <w:r>
        <w:rPr>
          <w:color w:val="000000"/>
        </w:rPr>
        <w:t>In any other way identifiable as a pupil of our school</w:t>
      </w:r>
    </w:p>
    <w:p w14:paraId="45C93663"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Sanctions may also be applied where a pupil has misbehaved off-site, at any time, whether or not the conditions above apply, if the misbehaviour:</w:t>
      </w:r>
    </w:p>
    <w:p w14:paraId="53385CA4" w14:textId="77777777" w:rsidR="00817C3B" w:rsidRDefault="00000000">
      <w:pPr>
        <w:numPr>
          <w:ilvl w:val="0"/>
          <w:numId w:val="19"/>
        </w:numPr>
        <w:pBdr>
          <w:top w:val="nil"/>
          <w:left w:val="nil"/>
          <w:bottom w:val="nil"/>
          <w:right w:val="nil"/>
          <w:between w:val="nil"/>
        </w:pBdr>
        <w:rPr>
          <w:color w:val="000000"/>
        </w:rPr>
      </w:pPr>
      <w:r>
        <w:rPr>
          <w:color w:val="000000"/>
          <w:sz w:val="14"/>
          <w:szCs w:val="14"/>
        </w:rPr>
        <w:t>  </w:t>
      </w:r>
      <w:r>
        <w:rPr>
          <w:color w:val="000000"/>
        </w:rPr>
        <w:t>Could have repercussions for the orderly running of the school</w:t>
      </w:r>
    </w:p>
    <w:p w14:paraId="3446CFE7" w14:textId="77777777" w:rsidR="00817C3B" w:rsidRDefault="00000000">
      <w:pPr>
        <w:numPr>
          <w:ilvl w:val="0"/>
          <w:numId w:val="19"/>
        </w:numPr>
        <w:pBdr>
          <w:top w:val="nil"/>
          <w:left w:val="nil"/>
          <w:bottom w:val="nil"/>
          <w:right w:val="nil"/>
          <w:between w:val="nil"/>
        </w:pBdr>
        <w:rPr>
          <w:color w:val="000000"/>
        </w:rPr>
      </w:pPr>
      <w:r>
        <w:rPr>
          <w:color w:val="000000"/>
          <w:sz w:val="14"/>
          <w:szCs w:val="14"/>
        </w:rPr>
        <w:t>  </w:t>
      </w:r>
      <w:r>
        <w:rPr>
          <w:color w:val="000000"/>
        </w:rPr>
        <w:t>Poses a threat to another pupil </w:t>
      </w:r>
    </w:p>
    <w:p w14:paraId="1BA29FF8" w14:textId="77777777" w:rsidR="00817C3B" w:rsidRDefault="00000000">
      <w:pPr>
        <w:numPr>
          <w:ilvl w:val="0"/>
          <w:numId w:val="19"/>
        </w:numPr>
        <w:pBdr>
          <w:top w:val="nil"/>
          <w:left w:val="nil"/>
          <w:bottom w:val="nil"/>
          <w:right w:val="nil"/>
          <w:between w:val="nil"/>
        </w:pBdr>
        <w:rPr>
          <w:color w:val="000000"/>
        </w:rPr>
      </w:pPr>
      <w:r>
        <w:rPr>
          <w:color w:val="000000"/>
          <w:sz w:val="14"/>
          <w:szCs w:val="14"/>
        </w:rPr>
        <w:t>  </w:t>
      </w:r>
      <w:r>
        <w:rPr>
          <w:color w:val="000000"/>
        </w:rPr>
        <w:t>Could adversely affect the reputation of the school</w:t>
      </w:r>
    </w:p>
    <w:p w14:paraId="48DFB8C5"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Sanctions will only be given out on school premises or elsewhere when the pupil is under the lawful control of a staff member (e.g. on a school-organised trip).</w:t>
      </w:r>
    </w:p>
    <w:p w14:paraId="49C048F0" w14:textId="77777777" w:rsidR="00817C3B" w:rsidRDefault="00000000">
      <w:pPr>
        <w:pBdr>
          <w:top w:val="nil"/>
          <w:left w:val="nil"/>
          <w:bottom w:val="nil"/>
          <w:right w:val="nil"/>
          <w:between w:val="nil"/>
        </w:pBdr>
        <w:spacing w:before="240"/>
        <w:rPr>
          <w:rFonts w:ascii="Times New Roman" w:eastAsia="Times New Roman" w:hAnsi="Times New Roman" w:cs="Times New Roman"/>
          <w:b/>
          <w:color w:val="12263F"/>
          <w:sz w:val="24"/>
          <w:szCs w:val="24"/>
        </w:rPr>
      </w:pPr>
      <w:r>
        <w:rPr>
          <w:b/>
          <w:color w:val="12263F"/>
          <w:sz w:val="24"/>
          <w:szCs w:val="24"/>
        </w:rPr>
        <w:lastRenderedPageBreak/>
        <w:t>Online misbehaviour</w:t>
      </w:r>
    </w:p>
    <w:p w14:paraId="70BB0430"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school can issue behaviour sanctions to pupils for online misbehaviour when:</w:t>
      </w:r>
    </w:p>
    <w:p w14:paraId="519C9FF2" w14:textId="77777777" w:rsidR="00817C3B" w:rsidRDefault="00000000">
      <w:pPr>
        <w:numPr>
          <w:ilvl w:val="0"/>
          <w:numId w:val="19"/>
        </w:numPr>
        <w:pBdr>
          <w:top w:val="nil"/>
          <w:left w:val="nil"/>
          <w:bottom w:val="nil"/>
          <w:right w:val="nil"/>
          <w:between w:val="nil"/>
        </w:pBdr>
        <w:rPr>
          <w:color w:val="000000"/>
        </w:rPr>
      </w:pPr>
      <w:r>
        <w:rPr>
          <w:color w:val="000000"/>
        </w:rPr>
        <w:t>It poses a threat or causes harm to another pupil</w:t>
      </w:r>
    </w:p>
    <w:p w14:paraId="00B0E028" w14:textId="77777777" w:rsidR="00817C3B" w:rsidRDefault="00000000">
      <w:pPr>
        <w:numPr>
          <w:ilvl w:val="0"/>
          <w:numId w:val="19"/>
        </w:numPr>
        <w:pBdr>
          <w:top w:val="nil"/>
          <w:left w:val="nil"/>
          <w:bottom w:val="nil"/>
          <w:right w:val="nil"/>
          <w:between w:val="nil"/>
        </w:pBdr>
        <w:rPr>
          <w:color w:val="000000"/>
        </w:rPr>
      </w:pPr>
      <w:r>
        <w:rPr>
          <w:color w:val="000000"/>
        </w:rPr>
        <w:t>It could have repercussions for the orderly running of the school</w:t>
      </w:r>
    </w:p>
    <w:p w14:paraId="1C941ED2" w14:textId="77777777" w:rsidR="00817C3B" w:rsidRDefault="00000000">
      <w:pPr>
        <w:numPr>
          <w:ilvl w:val="0"/>
          <w:numId w:val="19"/>
        </w:numPr>
        <w:pBdr>
          <w:top w:val="nil"/>
          <w:left w:val="nil"/>
          <w:bottom w:val="nil"/>
          <w:right w:val="nil"/>
          <w:between w:val="nil"/>
        </w:pBdr>
        <w:rPr>
          <w:color w:val="000000"/>
        </w:rPr>
      </w:pPr>
      <w:r>
        <w:rPr>
          <w:color w:val="000000"/>
        </w:rPr>
        <w:t>It adversely affects the reputation of the school</w:t>
      </w:r>
    </w:p>
    <w:p w14:paraId="796F3248" w14:textId="77777777" w:rsidR="00817C3B" w:rsidRDefault="00000000">
      <w:pPr>
        <w:numPr>
          <w:ilvl w:val="0"/>
          <w:numId w:val="19"/>
        </w:numPr>
        <w:pBdr>
          <w:top w:val="nil"/>
          <w:left w:val="nil"/>
          <w:bottom w:val="nil"/>
          <w:right w:val="nil"/>
          <w:between w:val="nil"/>
        </w:pBdr>
        <w:rPr>
          <w:color w:val="000000"/>
        </w:rPr>
      </w:pPr>
      <w:r>
        <w:rPr>
          <w:color w:val="000000"/>
        </w:rPr>
        <w:t>The pupil is identifiable as a member of the school</w:t>
      </w:r>
    </w:p>
    <w:p w14:paraId="39E8F140"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Sanctions will only be given out on school premises or elsewhere when the pupil is under the lawful control of a staff member.</w:t>
      </w:r>
    </w:p>
    <w:p w14:paraId="387BF480" w14:textId="77777777" w:rsidR="00817C3B" w:rsidRDefault="00000000">
      <w:pPr>
        <w:pBdr>
          <w:top w:val="nil"/>
          <w:left w:val="nil"/>
          <w:bottom w:val="nil"/>
          <w:right w:val="nil"/>
          <w:between w:val="nil"/>
        </w:pBdr>
        <w:spacing w:before="240"/>
        <w:rPr>
          <w:rFonts w:ascii="Times New Roman" w:eastAsia="Times New Roman" w:hAnsi="Times New Roman" w:cs="Times New Roman"/>
          <w:b/>
          <w:color w:val="12263F"/>
          <w:sz w:val="24"/>
          <w:szCs w:val="24"/>
        </w:rPr>
      </w:pPr>
      <w:r>
        <w:rPr>
          <w:b/>
          <w:color w:val="12263F"/>
          <w:sz w:val="24"/>
          <w:szCs w:val="24"/>
        </w:rPr>
        <w:t>Suspected criminal behaviour</w:t>
      </w:r>
    </w:p>
    <w:p w14:paraId="065F9A96"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If a pupil is suspected of criminal behaviour, the school will make an initial assessment of whether to report the incident to the police. </w:t>
      </w:r>
    </w:p>
    <w:p w14:paraId="1CBA15EE"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When establishing the facts, the school will endeavour to preserve any relevant evidence to hand over to the police.</w:t>
      </w:r>
    </w:p>
    <w:p w14:paraId="29E81019"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If a decision is made to report the matter to the police, the headteacher will make the report.</w:t>
      </w:r>
    </w:p>
    <w:p w14:paraId="46BE513E"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school will not interfere with any police action taken. However, the school may continue to follow its own investigation procedure and enforce sanctions, as long as it does not conflict with police action.</w:t>
      </w:r>
    </w:p>
    <w:p w14:paraId="0E3FA047"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If a report to the police is made, the designated safeguarding lead (DSL) will make a tandem report to children’s social care, if appropriate.</w:t>
      </w:r>
    </w:p>
    <w:p w14:paraId="39F474B9" w14:textId="77777777" w:rsidR="00817C3B" w:rsidRDefault="00000000">
      <w:pPr>
        <w:pBdr>
          <w:top w:val="nil"/>
          <w:left w:val="nil"/>
          <w:bottom w:val="nil"/>
          <w:right w:val="nil"/>
          <w:between w:val="nil"/>
        </w:pBdr>
        <w:spacing w:before="240"/>
        <w:rPr>
          <w:rFonts w:ascii="Times New Roman" w:eastAsia="Times New Roman" w:hAnsi="Times New Roman" w:cs="Times New Roman"/>
          <w:b/>
          <w:color w:val="12263F"/>
          <w:sz w:val="24"/>
          <w:szCs w:val="24"/>
        </w:rPr>
      </w:pPr>
      <w:r>
        <w:rPr>
          <w:b/>
          <w:color w:val="12263F"/>
          <w:sz w:val="24"/>
          <w:szCs w:val="24"/>
        </w:rPr>
        <w:t>Zero-tolerance approach to sexual harassment and sexual violence</w:t>
      </w:r>
    </w:p>
    <w:p w14:paraId="722EA822"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school will ensure that all incidents of sexual harassment and/or violence are met with a suitable response, and never ignored.</w:t>
      </w:r>
    </w:p>
    <w:p w14:paraId="02F512C5"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Pupils are encouraged to report anything that makes them uncomfortable, no matter how ‘small’ they feel it might be.</w:t>
      </w:r>
    </w:p>
    <w:p w14:paraId="0EDDD122"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school’s response will be:</w:t>
      </w:r>
    </w:p>
    <w:p w14:paraId="6EACB65B" w14:textId="77777777" w:rsidR="00817C3B" w:rsidRDefault="00000000">
      <w:pPr>
        <w:numPr>
          <w:ilvl w:val="0"/>
          <w:numId w:val="19"/>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w:t>
      </w:r>
      <w:r>
        <w:rPr>
          <w:color w:val="000000"/>
        </w:rPr>
        <w:t>Proportionate</w:t>
      </w:r>
    </w:p>
    <w:p w14:paraId="72DCA9F5" w14:textId="77777777" w:rsidR="00817C3B" w:rsidRDefault="00000000">
      <w:pPr>
        <w:numPr>
          <w:ilvl w:val="0"/>
          <w:numId w:val="19"/>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w:t>
      </w:r>
      <w:r>
        <w:rPr>
          <w:color w:val="000000"/>
        </w:rPr>
        <w:t>Considered</w:t>
      </w:r>
    </w:p>
    <w:p w14:paraId="1671013C" w14:textId="77777777" w:rsidR="00817C3B" w:rsidRDefault="00000000">
      <w:pPr>
        <w:numPr>
          <w:ilvl w:val="0"/>
          <w:numId w:val="19"/>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w:t>
      </w:r>
      <w:r>
        <w:rPr>
          <w:color w:val="000000"/>
        </w:rPr>
        <w:t>Supportive</w:t>
      </w:r>
    </w:p>
    <w:p w14:paraId="08491D90" w14:textId="77777777" w:rsidR="00817C3B" w:rsidRDefault="00000000">
      <w:pPr>
        <w:numPr>
          <w:ilvl w:val="0"/>
          <w:numId w:val="19"/>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w:t>
      </w:r>
      <w:r>
        <w:rPr>
          <w:color w:val="000000"/>
        </w:rPr>
        <w:t>Decided on a case-by-case basis</w:t>
      </w:r>
    </w:p>
    <w:p w14:paraId="77FFCAB7"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school has procedures in place to respond to any allegations or concerns regarding a child’s safety or wellbeing. These include clear processes for:</w:t>
      </w:r>
    </w:p>
    <w:p w14:paraId="2B10D188" w14:textId="77777777" w:rsidR="00817C3B" w:rsidRDefault="00000000">
      <w:pPr>
        <w:numPr>
          <w:ilvl w:val="0"/>
          <w:numId w:val="19"/>
        </w:numPr>
        <w:pBdr>
          <w:top w:val="nil"/>
          <w:left w:val="nil"/>
          <w:bottom w:val="nil"/>
          <w:right w:val="nil"/>
          <w:between w:val="nil"/>
        </w:pBdr>
        <w:rPr>
          <w:color w:val="000000"/>
        </w:rPr>
      </w:pPr>
      <w:r>
        <w:rPr>
          <w:color w:val="000000"/>
        </w:rPr>
        <w:t>Responding to a report</w:t>
      </w:r>
    </w:p>
    <w:p w14:paraId="3F431C68" w14:textId="77777777" w:rsidR="00817C3B" w:rsidRDefault="00000000">
      <w:pPr>
        <w:numPr>
          <w:ilvl w:val="0"/>
          <w:numId w:val="19"/>
        </w:numPr>
        <w:pBdr>
          <w:top w:val="nil"/>
          <w:left w:val="nil"/>
          <w:bottom w:val="nil"/>
          <w:right w:val="nil"/>
          <w:between w:val="nil"/>
        </w:pBdr>
        <w:rPr>
          <w:color w:val="000000"/>
        </w:rPr>
      </w:pPr>
      <w:r>
        <w:rPr>
          <w:color w:val="000000"/>
        </w:rPr>
        <w:t>Carrying out risk assessments, where appropriate, to help determine whether to:</w:t>
      </w:r>
    </w:p>
    <w:p w14:paraId="0CA59EFF" w14:textId="77777777" w:rsidR="00817C3B" w:rsidRDefault="00000000">
      <w:pPr>
        <w:numPr>
          <w:ilvl w:val="1"/>
          <w:numId w:val="9"/>
        </w:numPr>
        <w:pBdr>
          <w:top w:val="nil"/>
          <w:left w:val="nil"/>
          <w:bottom w:val="nil"/>
          <w:right w:val="nil"/>
          <w:between w:val="nil"/>
        </w:pBdr>
        <w:rPr>
          <w:color w:val="000000"/>
        </w:rPr>
      </w:pPr>
      <w:r>
        <w:rPr>
          <w:color w:val="000000"/>
        </w:rPr>
        <w:t>Manage the incident internally</w:t>
      </w:r>
    </w:p>
    <w:p w14:paraId="48D14E9D" w14:textId="77777777" w:rsidR="00817C3B" w:rsidRDefault="00000000">
      <w:pPr>
        <w:numPr>
          <w:ilvl w:val="1"/>
          <w:numId w:val="9"/>
        </w:numPr>
        <w:pBdr>
          <w:top w:val="nil"/>
          <w:left w:val="nil"/>
          <w:bottom w:val="nil"/>
          <w:right w:val="nil"/>
          <w:between w:val="nil"/>
        </w:pBdr>
        <w:rPr>
          <w:color w:val="000000"/>
        </w:rPr>
      </w:pPr>
      <w:r>
        <w:rPr>
          <w:color w:val="000000"/>
        </w:rPr>
        <w:t>Refer to early help</w:t>
      </w:r>
    </w:p>
    <w:p w14:paraId="20C1BCCC" w14:textId="77777777" w:rsidR="00817C3B" w:rsidRDefault="00000000">
      <w:pPr>
        <w:numPr>
          <w:ilvl w:val="1"/>
          <w:numId w:val="9"/>
        </w:numPr>
        <w:pBdr>
          <w:top w:val="nil"/>
          <w:left w:val="nil"/>
          <w:bottom w:val="nil"/>
          <w:right w:val="nil"/>
          <w:between w:val="nil"/>
        </w:pBdr>
        <w:rPr>
          <w:color w:val="000000"/>
        </w:rPr>
      </w:pPr>
      <w:r>
        <w:rPr>
          <w:color w:val="000000"/>
        </w:rPr>
        <w:t>Refer to children’s social care</w:t>
      </w:r>
    </w:p>
    <w:p w14:paraId="437496D5" w14:textId="77777777" w:rsidR="00817C3B" w:rsidRDefault="00000000">
      <w:pPr>
        <w:numPr>
          <w:ilvl w:val="1"/>
          <w:numId w:val="9"/>
        </w:numPr>
        <w:pBdr>
          <w:top w:val="nil"/>
          <w:left w:val="nil"/>
          <w:bottom w:val="nil"/>
          <w:right w:val="nil"/>
          <w:between w:val="nil"/>
        </w:pBdr>
        <w:rPr>
          <w:color w:val="000000"/>
        </w:rPr>
      </w:pPr>
      <w:r>
        <w:rPr>
          <w:color w:val="000000"/>
        </w:rPr>
        <w:t>Report to the police</w:t>
      </w:r>
    </w:p>
    <w:p w14:paraId="6ACB301C" w14:textId="77777777" w:rsidR="00817C3B"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rPr>
        <w:t xml:space="preserve">Please refer to our child protection and safeguarding policy for more information </w:t>
      </w:r>
    </w:p>
    <w:p w14:paraId="10018DFF" w14:textId="77777777" w:rsidR="00817C3B" w:rsidRDefault="00000000">
      <w:pPr>
        <w:pBdr>
          <w:top w:val="nil"/>
          <w:left w:val="nil"/>
          <w:bottom w:val="nil"/>
          <w:right w:val="nil"/>
          <w:between w:val="nil"/>
        </w:pBdr>
        <w:spacing w:before="240"/>
        <w:rPr>
          <w:rFonts w:ascii="Times New Roman" w:eastAsia="Times New Roman" w:hAnsi="Times New Roman" w:cs="Times New Roman"/>
          <w:b/>
          <w:color w:val="12263F"/>
          <w:sz w:val="24"/>
          <w:szCs w:val="24"/>
        </w:rPr>
      </w:pPr>
      <w:r>
        <w:rPr>
          <w:b/>
          <w:color w:val="12263F"/>
          <w:sz w:val="24"/>
          <w:szCs w:val="24"/>
        </w:rPr>
        <w:t>Malicious allegations</w:t>
      </w:r>
    </w:p>
    <w:p w14:paraId="26B131CD" w14:textId="77777777" w:rsidR="00817C3B" w:rsidRDefault="00000000">
      <w:pPr>
        <w:spacing w:before="240" w:after="240"/>
        <w:rPr>
          <w:rFonts w:ascii="Times New Roman" w:eastAsia="Times New Roman" w:hAnsi="Times New Roman" w:cs="Times New Roman"/>
        </w:rPr>
      </w:pPr>
      <w:r>
        <w:rPr>
          <w:color w:val="000000"/>
        </w:rPr>
        <w:lastRenderedPageBreak/>
        <w:t xml:space="preserve">Where a pupil makes an allegation against a member of staff and that allegation is shown to have been deliberately invented or malicious, the school will </w:t>
      </w:r>
      <w:r>
        <w:t xml:space="preserve">consider whether to </w:t>
      </w:r>
      <w:r>
        <w:rPr>
          <w:color w:val="000000"/>
        </w:rPr>
        <w:t>discipline the pupil in accordance with this policy.</w:t>
      </w:r>
    </w:p>
    <w:p w14:paraId="76D047DB" w14:textId="77777777" w:rsidR="00817C3B" w:rsidRDefault="00000000">
      <w:pPr>
        <w:spacing w:before="240" w:after="240"/>
        <w:rPr>
          <w:rFonts w:ascii="Times New Roman" w:eastAsia="Times New Roman" w:hAnsi="Times New Roman" w:cs="Times New Roman"/>
        </w:rPr>
      </w:pPr>
      <w:r>
        <w:rPr>
          <w:color w:val="000000"/>
        </w:rPr>
        <w:t xml:space="preserve">Where a pupil makes an allegation of sexual violence or sexual harassment against another pupil and that allegation is shown to have been deliberately invented or malicious, the school will </w:t>
      </w:r>
      <w:r>
        <w:t xml:space="preserve">consider whether to </w:t>
      </w:r>
      <w:r>
        <w:rPr>
          <w:color w:val="000000"/>
        </w:rPr>
        <w:t>discipline the pupil in accordance with this policy.</w:t>
      </w:r>
    </w:p>
    <w:p w14:paraId="2F619A37" w14:textId="77777777" w:rsidR="00817C3B" w:rsidRDefault="00000000">
      <w:pPr>
        <w:spacing w:before="240" w:after="240"/>
        <w:rPr>
          <w:rFonts w:ascii="Times New Roman" w:eastAsia="Times New Roman" w:hAnsi="Times New Roman" w:cs="Times New Roman"/>
        </w:rPr>
      </w:pPr>
      <w:r>
        <w:rPr>
          <w:color w:val="000000"/>
        </w:rPr>
        <w:t>In all cases where an allegation is determined to be unsubstantiated, unfounded, false or malicious, the school (in collaboration with the local authority designated officer (LADO), where relevant) will consider whether the pupil who made the allegation is in need of help, or the allegation may have been a cry for help. If so, a referral to children’s social care may be appropriate.</w:t>
      </w:r>
    </w:p>
    <w:p w14:paraId="4E65FAFC" w14:textId="77777777" w:rsidR="00817C3B" w:rsidRDefault="00000000">
      <w:pPr>
        <w:spacing w:before="240" w:after="240"/>
        <w:rPr>
          <w:rFonts w:ascii="Times New Roman" w:eastAsia="Times New Roman" w:hAnsi="Times New Roman" w:cs="Times New Roman"/>
        </w:rPr>
      </w:pPr>
      <w:r>
        <w:rPr>
          <w:color w:val="000000"/>
        </w:rPr>
        <w:t>The school will also consider the pastoral needs of staff and pupils accused of misconduct</w:t>
      </w:r>
      <w:r>
        <w:rPr>
          <w:color w:val="FF0000"/>
        </w:rPr>
        <w:t>.</w:t>
      </w:r>
    </w:p>
    <w:p w14:paraId="395A6891" w14:textId="77777777" w:rsidR="00817C3B" w:rsidRDefault="00000000">
      <w:pPr>
        <w:spacing w:before="240" w:after="240"/>
        <w:rPr>
          <w:color w:val="000000"/>
        </w:rPr>
      </w:pPr>
      <w:r>
        <w:rPr>
          <w:color w:val="000000"/>
        </w:rPr>
        <w:t>Please refer to our child protection and safeguarding policy and allegations against staff for more information on responding to allegations of abuse against staff or other pupils.</w:t>
      </w:r>
    </w:p>
    <w:p w14:paraId="5C6A6667" w14:textId="77777777" w:rsidR="00817C3B" w:rsidRDefault="00000000">
      <w:pPr>
        <w:pBdr>
          <w:top w:val="nil"/>
          <w:left w:val="nil"/>
          <w:bottom w:val="nil"/>
          <w:right w:val="nil"/>
          <w:between w:val="nil"/>
        </w:pBdr>
        <w:spacing w:before="240"/>
        <w:rPr>
          <w:rFonts w:ascii="Times New Roman" w:eastAsia="Times New Roman" w:hAnsi="Times New Roman" w:cs="Times New Roman"/>
          <w:b/>
          <w:color w:val="12263F"/>
          <w:sz w:val="24"/>
          <w:szCs w:val="24"/>
        </w:rPr>
      </w:pPr>
      <w:r>
        <w:rPr>
          <w:b/>
          <w:color w:val="12263F"/>
          <w:sz w:val="24"/>
          <w:szCs w:val="24"/>
        </w:rPr>
        <w:t>Damage/Loss to property</w:t>
      </w:r>
    </w:p>
    <w:p w14:paraId="78E7748D" w14:textId="77777777" w:rsidR="00817C3B" w:rsidRDefault="00000000">
      <w:pPr>
        <w:spacing w:before="240" w:after="240"/>
        <w:rPr>
          <w:color w:val="000000"/>
        </w:rPr>
      </w:pPr>
      <w:r>
        <w:rPr>
          <w:color w:val="000000"/>
        </w:rPr>
        <w:t>A charge will be levied in respect of wilful damage, neglect or loss of schools property (including but not limited to premises, furniture, equipment, books or materials), the charge to be the cost of replacement or repair, or such lower cost as the Head teacher may decide.</w:t>
      </w:r>
    </w:p>
    <w:p w14:paraId="626F3E15" w14:textId="77777777" w:rsidR="00817C3B" w:rsidRDefault="00000000">
      <w:pPr>
        <w:spacing w:before="240" w:after="240"/>
        <w:rPr>
          <w:color w:val="000000"/>
        </w:rPr>
      </w:pPr>
      <w:r>
        <w:rPr>
          <w:color w:val="000000"/>
        </w:rPr>
        <w:t>A charge will be levied in respect of wilful damage, neglect or loss of another students’ property (including but not limited to uniform, equipment, books or materials), the charge to be the cost of replacement or repair, or such lower cost as the Head teacher may decide.</w:t>
      </w:r>
    </w:p>
    <w:p w14:paraId="60AD8504" w14:textId="77777777" w:rsidR="00817C3B" w:rsidRDefault="00000000">
      <w:pPr>
        <w:spacing w:before="240" w:after="240"/>
        <w:rPr>
          <w:color w:val="000000"/>
        </w:rPr>
      </w:pPr>
      <w:r>
        <w:rPr>
          <w:color w:val="000000"/>
        </w:rPr>
        <w:t>Failure to pay may mean that the student is not allowed to go on future school trips and/or GCSE certificates are withheld until the account is settled.</w:t>
      </w:r>
    </w:p>
    <w:p w14:paraId="7BD4DF0A" w14:textId="77777777" w:rsidR="00817C3B" w:rsidRDefault="00817C3B">
      <w:pPr>
        <w:pBdr>
          <w:top w:val="nil"/>
          <w:left w:val="nil"/>
          <w:bottom w:val="nil"/>
          <w:right w:val="nil"/>
          <w:between w:val="nil"/>
        </w:pBdr>
        <w:rPr>
          <w:color w:val="000000"/>
        </w:rPr>
      </w:pPr>
    </w:p>
    <w:p w14:paraId="307D74C0" w14:textId="77777777" w:rsidR="00817C3B" w:rsidRDefault="00817C3B">
      <w:pPr>
        <w:pBdr>
          <w:top w:val="nil"/>
          <w:left w:val="nil"/>
          <w:bottom w:val="nil"/>
          <w:right w:val="nil"/>
          <w:between w:val="nil"/>
        </w:pBdr>
        <w:ind w:left="340" w:hanging="170"/>
        <w:rPr>
          <w:color w:val="000000"/>
        </w:rPr>
      </w:pPr>
    </w:p>
    <w:p w14:paraId="57F4B5CD" w14:textId="77777777" w:rsidR="00817C3B" w:rsidRDefault="00000000">
      <w:pPr>
        <w:pStyle w:val="Heading2"/>
      </w:pPr>
      <w:r>
        <w:t>Monitoring and Review</w:t>
      </w:r>
    </w:p>
    <w:p w14:paraId="61EF6152" w14:textId="77777777" w:rsidR="00817C3B" w:rsidRDefault="00000000">
      <w:r>
        <w:t>This policy will be reviewed annually by SLT and governors, or sooner if needed. Feedback from pupils, staff and parents will inform revisions. Behaviour data is reported termly to governors.</w:t>
      </w:r>
    </w:p>
    <w:p w14:paraId="37757D8D" w14:textId="77777777" w:rsidR="00817C3B" w:rsidRDefault="00817C3B">
      <w:pPr>
        <w:pBdr>
          <w:top w:val="nil"/>
          <w:left w:val="nil"/>
          <w:bottom w:val="nil"/>
          <w:right w:val="nil"/>
          <w:between w:val="nil"/>
        </w:pBdr>
        <w:spacing w:after="240" w:line="259" w:lineRule="auto"/>
        <w:rPr>
          <w:color w:val="000000"/>
          <w:sz w:val="28"/>
          <w:szCs w:val="28"/>
        </w:rPr>
      </w:pPr>
    </w:p>
    <w:p w14:paraId="315E603E" w14:textId="77777777" w:rsidR="00817C3B" w:rsidRDefault="00000000">
      <w:pPr>
        <w:pStyle w:val="Heading1"/>
      </w:pPr>
      <w:r>
        <w:t> </w:t>
      </w:r>
    </w:p>
    <w:p w14:paraId="0C9EF215" w14:textId="77777777" w:rsidR="00817C3B" w:rsidRDefault="00000000">
      <w:pPr>
        <w:pStyle w:val="Heading1"/>
      </w:pPr>
      <w:bookmarkStart w:id="4" w:name="_heading=h.twycpjr0zvoo" w:colFirst="0" w:colLast="0"/>
      <w:bookmarkEnd w:id="4"/>
      <w:r>
        <w:t>Links with other policies</w:t>
      </w:r>
    </w:p>
    <w:p w14:paraId="48B9D503" w14:textId="77777777" w:rsidR="00817C3B" w:rsidRDefault="00000000">
      <w:pPr>
        <w:pBdr>
          <w:top w:val="nil"/>
          <w:left w:val="nil"/>
          <w:bottom w:val="nil"/>
          <w:right w:val="nil"/>
          <w:between w:val="nil"/>
        </w:pBdr>
        <w:rPr>
          <w:color w:val="000000"/>
        </w:rPr>
      </w:pPr>
      <w:r>
        <w:rPr>
          <w:color w:val="000000"/>
        </w:rPr>
        <w:t>This behaviour policy is linked to the following policies:</w:t>
      </w:r>
    </w:p>
    <w:p w14:paraId="1C2DB593" w14:textId="77777777" w:rsidR="00817C3B" w:rsidRDefault="00000000">
      <w:pPr>
        <w:numPr>
          <w:ilvl w:val="0"/>
          <w:numId w:val="19"/>
        </w:numPr>
        <w:pBdr>
          <w:top w:val="nil"/>
          <w:left w:val="nil"/>
          <w:bottom w:val="nil"/>
          <w:right w:val="nil"/>
          <w:between w:val="nil"/>
        </w:pBdr>
        <w:rPr>
          <w:color w:val="000000"/>
        </w:rPr>
      </w:pPr>
      <w:r>
        <w:rPr>
          <w:color w:val="000000"/>
        </w:rPr>
        <w:t>Child protection and safeguarding policy</w:t>
      </w:r>
    </w:p>
    <w:p w14:paraId="209B87F2" w14:textId="77777777" w:rsidR="00817C3B" w:rsidRDefault="00000000">
      <w:pPr>
        <w:numPr>
          <w:ilvl w:val="0"/>
          <w:numId w:val="19"/>
        </w:numPr>
        <w:pBdr>
          <w:top w:val="nil"/>
          <w:left w:val="nil"/>
          <w:bottom w:val="nil"/>
          <w:right w:val="nil"/>
          <w:between w:val="nil"/>
        </w:pBdr>
        <w:rPr>
          <w:color w:val="000000"/>
        </w:rPr>
      </w:pPr>
      <w:r>
        <w:rPr>
          <w:color w:val="000000"/>
        </w:rPr>
        <w:t>Physical restraint policy (appendix 5)</w:t>
      </w:r>
    </w:p>
    <w:p w14:paraId="09BB0398" w14:textId="77777777" w:rsidR="00817C3B" w:rsidRDefault="00000000">
      <w:pPr>
        <w:numPr>
          <w:ilvl w:val="0"/>
          <w:numId w:val="19"/>
        </w:numPr>
        <w:pBdr>
          <w:top w:val="nil"/>
          <w:left w:val="nil"/>
          <w:bottom w:val="nil"/>
          <w:right w:val="nil"/>
          <w:between w:val="nil"/>
        </w:pBdr>
        <w:rPr>
          <w:color w:val="000000"/>
        </w:rPr>
      </w:pPr>
      <w:r>
        <w:rPr>
          <w:color w:val="000000"/>
        </w:rPr>
        <w:t>Mobile phone policy</w:t>
      </w:r>
    </w:p>
    <w:p w14:paraId="668585EE" w14:textId="77777777" w:rsidR="00817C3B" w:rsidRDefault="00817C3B">
      <w:pPr>
        <w:pBdr>
          <w:top w:val="nil"/>
          <w:left w:val="nil"/>
          <w:bottom w:val="nil"/>
          <w:right w:val="nil"/>
          <w:between w:val="nil"/>
        </w:pBdr>
        <w:rPr>
          <w:rFonts w:ascii="Times New Roman" w:eastAsia="Times New Roman" w:hAnsi="Times New Roman" w:cs="Times New Roman"/>
          <w:color w:val="000000"/>
          <w:sz w:val="24"/>
          <w:szCs w:val="24"/>
        </w:rPr>
      </w:pPr>
    </w:p>
    <w:p w14:paraId="2B6FDFA4" w14:textId="77777777" w:rsidR="00817C3B" w:rsidRDefault="00000000">
      <w:pPr>
        <w:pBdr>
          <w:top w:val="nil"/>
          <w:left w:val="nil"/>
          <w:bottom w:val="nil"/>
          <w:right w:val="nil"/>
          <w:between w:val="nil"/>
        </w:pBdr>
        <w:rPr>
          <w:color w:val="000000"/>
        </w:rPr>
      </w:pPr>
      <w:r>
        <w:br w:type="page"/>
      </w:r>
    </w:p>
    <w:p w14:paraId="7DE36ACB" w14:textId="77777777" w:rsidR="00817C3B" w:rsidRDefault="00000000">
      <w:pPr>
        <w:pStyle w:val="Heading3"/>
      </w:pPr>
      <w:bookmarkStart w:id="5" w:name="_heading=h.2o5uz4nv1tvo" w:colFirst="0" w:colLast="0"/>
      <w:bookmarkEnd w:id="5"/>
      <w:r>
        <w:lastRenderedPageBreak/>
        <w:t>Appendix 1: written statement of behaviour principles</w:t>
      </w:r>
    </w:p>
    <w:p w14:paraId="1884F43F" w14:textId="77777777" w:rsidR="00817C3B" w:rsidRDefault="00000000">
      <w:pPr>
        <w:numPr>
          <w:ilvl w:val="0"/>
          <w:numId w:val="8"/>
        </w:numPr>
        <w:pBdr>
          <w:top w:val="nil"/>
          <w:left w:val="nil"/>
          <w:bottom w:val="nil"/>
          <w:right w:val="nil"/>
          <w:between w:val="nil"/>
        </w:pBdr>
        <w:rPr>
          <w:color w:val="000000"/>
        </w:rPr>
      </w:pPr>
      <w:r>
        <w:rPr>
          <w:color w:val="000000"/>
        </w:rPr>
        <w:t>Every pupil understands they have the right to feel safe, valued and respected, and to be able to learn free from the disruption of others</w:t>
      </w:r>
    </w:p>
    <w:p w14:paraId="3F9ACA29" w14:textId="77777777" w:rsidR="00817C3B" w:rsidRDefault="00000000">
      <w:pPr>
        <w:numPr>
          <w:ilvl w:val="0"/>
          <w:numId w:val="8"/>
        </w:numPr>
        <w:pBdr>
          <w:top w:val="nil"/>
          <w:left w:val="nil"/>
          <w:bottom w:val="nil"/>
          <w:right w:val="nil"/>
          <w:between w:val="nil"/>
        </w:pBdr>
        <w:rPr>
          <w:color w:val="000000"/>
        </w:rPr>
      </w:pPr>
      <w:r>
        <w:rPr>
          <w:color w:val="000000"/>
        </w:rPr>
        <w:t>All pupils, staff and visitors are free from any form of discrimination</w:t>
      </w:r>
    </w:p>
    <w:p w14:paraId="304A665B" w14:textId="77777777" w:rsidR="00817C3B" w:rsidRDefault="00000000">
      <w:pPr>
        <w:numPr>
          <w:ilvl w:val="0"/>
          <w:numId w:val="8"/>
        </w:numPr>
        <w:pBdr>
          <w:top w:val="nil"/>
          <w:left w:val="nil"/>
          <w:bottom w:val="nil"/>
          <w:right w:val="nil"/>
          <w:between w:val="nil"/>
        </w:pBdr>
        <w:rPr>
          <w:color w:val="000000"/>
        </w:rPr>
      </w:pPr>
      <w:r>
        <w:rPr>
          <w:color w:val="000000"/>
        </w:rPr>
        <w:t>Staff and volunteers set an excellent example to pupils at all times</w:t>
      </w:r>
    </w:p>
    <w:p w14:paraId="31457445" w14:textId="77777777" w:rsidR="00817C3B" w:rsidRDefault="00000000">
      <w:pPr>
        <w:numPr>
          <w:ilvl w:val="0"/>
          <w:numId w:val="8"/>
        </w:numPr>
        <w:pBdr>
          <w:top w:val="nil"/>
          <w:left w:val="nil"/>
          <w:bottom w:val="nil"/>
          <w:right w:val="nil"/>
          <w:between w:val="nil"/>
        </w:pBdr>
        <w:rPr>
          <w:color w:val="000000"/>
        </w:rPr>
      </w:pPr>
      <w:r>
        <w:rPr>
          <w:color w:val="000000"/>
        </w:rPr>
        <w:t>Rewards, sanctions and reasonable force are used consistently by staff, in line with the behaviour policy</w:t>
      </w:r>
    </w:p>
    <w:p w14:paraId="508A5248" w14:textId="77777777" w:rsidR="00817C3B" w:rsidRDefault="00000000">
      <w:pPr>
        <w:numPr>
          <w:ilvl w:val="0"/>
          <w:numId w:val="8"/>
        </w:numPr>
        <w:pBdr>
          <w:top w:val="nil"/>
          <w:left w:val="nil"/>
          <w:bottom w:val="nil"/>
          <w:right w:val="nil"/>
          <w:between w:val="nil"/>
        </w:pBdr>
        <w:rPr>
          <w:color w:val="000000"/>
        </w:rPr>
      </w:pPr>
      <w:r>
        <w:rPr>
          <w:color w:val="000000"/>
        </w:rPr>
        <w:t>The behaviour policy is understood by pupils and staff</w:t>
      </w:r>
    </w:p>
    <w:p w14:paraId="65837E7A" w14:textId="77777777" w:rsidR="00817C3B" w:rsidRDefault="00000000">
      <w:pPr>
        <w:numPr>
          <w:ilvl w:val="0"/>
          <w:numId w:val="8"/>
        </w:numPr>
        <w:pBdr>
          <w:top w:val="nil"/>
          <w:left w:val="nil"/>
          <w:bottom w:val="nil"/>
          <w:right w:val="nil"/>
          <w:between w:val="nil"/>
        </w:pBdr>
        <w:rPr>
          <w:i/>
          <w:color w:val="000000"/>
        </w:rPr>
      </w:pPr>
      <w:r>
        <w:rPr>
          <w:color w:val="000000"/>
        </w:rPr>
        <w:t>The exclusions policy explains that exclusions will only be used as a last resort, and outlines the processes involved in suspensions and exclusions</w:t>
      </w:r>
    </w:p>
    <w:p w14:paraId="009804DC" w14:textId="77777777" w:rsidR="00817C3B" w:rsidRDefault="00000000">
      <w:pPr>
        <w:numPr>
          <w:ilvl w:val="0"/>
          <w:numId w:val="8"/>
        </w:numPr>
        <w:pBdr>
          <w:top w:val="nil"/>
          <w:left w:val="nil"/>
          <w:bottom w:val="nil"/>
          <w:right w:val="nil"/>
          <w:between w:val="nil"/>
        </w:pBdr>
        <w:rPr>
          <w:i/>
          <w:color w:val="000000"/>
        </w:rPr>
      </w:pPr>
      <w:r>
        <w:rPr>
          <w:color w:val="000000"/>
        </w:rPr>
        <w:t>Pupils are helped to take responsibility for their actions</w:t>
      </w:r>
    </w:p>
    <w:p w14:paraId="62FF2D08" w14:textId="77777777" w:rsidR="00817C3B" w:rsidRDefault="00000000">
      <w:pPr>
        <w:numPr>
          <w:ilvl w:val="0"/>
          <w:numId w:val="8"/>
        </w:numPr>
        <w:pBdr>
          <w:top w:val="nil"/>
          <w:left w:val="nil"/>
          <w:bottom w:val="nil"/>
          <w:right w:val="nil"/>
          <w:between w:val="nil"/>
        </w:pBdr>
        <w:rPr>
          <w:i/>
          <w:color w:val="000000"/>
        </w:rPr>
      </w:pPr>
      <w:r>
        <w:rPr>
          <w:color w:val="000000"/>
        </w:rPr>
        <w:t>Families are involved in the handling of behaviour incidents to foster good relationships between the school and pupils’ home life</w:t>
      </w:r>
    </w:p>
    <w:p w14:paraId="726F8630" w14:textId="77777777" w:rsidR="00817C3B" w:rsidRDefault="00817C3B">
      <w:pPr>
        <w:pBdr>
          <w:top w:val="nil"/>
          <w:left w:val="nil"/>
          <w:bottom w:val="nil"/>
          <w:right w:val="nil"/>
          <w:between w:val="nil"/>
        </w:pBdr>
        <w:rPr>
          <w:color w:val="000000"/>
        </w:rPr>
      </w:pPr>
    </w:p>
    <w:p w14:paraId="3B7BD586" w14:textId="77777777" w:rsidR="00817C3B" w:rsidRDefault="00000000">
      <w:pPr>
        <w:pBdr>
          <w:top w:val="nil"/>
          <w:left w:val="nil"/>
          <w:bottom w:val="nil"/>
          <w:right w:val="nil"/>
          <w:between w:val="nil"/>
        </w:pBdr>
        <w:rPr>
          <w:color w:val="000000"/>
        </w:rPr>
      </w:pPr>
      <w:r>
        <w:rPr>
          <w:color w:val="000000"/>
        </w:rPr>
        <w:t>The governing board also emphasises that violence or threatening behaviour will not be tolerated in any circumstances.</w:t>
      </w:r>
    </w:p>
    <w:p w14:paraId="18BB59B6" w14:textId="77777777" w:rsidR="00817C3B" w:rsidRDefault="00817C3B">
      <w:pPr>
        <w:pStyle w:val="Heading3"/>
        <w:sectPr w:rsidR="00817C3B">
          <w:headerReference w:type="even" r:id="rId26"/>
          <w:headerReference w:type="default" r:id="rId27"/>
          <w:footerReference w:type="default" r:id="rId28"/>
          <w:headerReference w:type="first" r:id="rId29"/>
          <w:footerReference w:type="first" r:id="rId30"/>
          <w:pgSz w:w="11900" w:h="16840"/>
          <w:pgMar w:top="992" w:right="1077" w:bottom="1701" w:left="1077" w:header="567" w:footer="227" w:gutter="0"/>
          <w:pgNumType w:start="1"/>
          <w:cols w:space="720"/>
          <w:titlePg/>
        </w:sectPr>
      </w:pPr>
    </w:p>
    <w:p w14:paraId="666D6166" w14:textId="77777777" w:rsidR="00817C3B" w:rsidRDefault="00000000">
      <w:pPr>
        <w:pStyle w:val="Heading3"/>
      </w:pPr>
      <w:bookmarkStart w:id="6" w:name="_heading=h.z6hzof9c1a8c" w:colFirst="0" w:colLast="0"/>
      <w:bookmarkEnd w:id="6"/>
      <w:r>
        <w:lastRenderedPageBreak/>
        <w:t>Appendix 2: staff training log</w:t>
      </w:r>
    </w:p>
    <w:p w14:paraId="0D3E6E6F" w14:textId="77777777" w:rsidR="00817C3B" w:rsidRDefault="00817C3B"/>
    <w:tbl>
      <w:tblPr>
        <w:tblStyle w:val="a6"/>
        <w:tblW w:w="14029"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3148"/>
        <w:gridCol w:w="1461"/>
        <w:gridCol w:w="2791"/>
        <w:gridCol w:w="2552"/>
        <w:gridCol w:w="2409"/>
        <w:gridCol w:w="1668"/>
      </w:tblGrid>
      <w:tr w:rsidR="00817C3B" w14:paraId="3106C146" w14:textId="77777777">
        <w:trPr>
          <w:cantSplit/>
          <w:tblHeader/>
        </w:trPr>
        <w:tc>
          <w:tcPr>
            <w:tcW w:w="3148" w:type="dxa"/>
            <w:tcBorders>
              <w:top w:val="single" w:sz="4" w:space="0" w:color="B9B9B9"/>
              <w:left w:val="single" w:sz="4" w:space="0" w:color="B9B9B9"/>
              <w:bottom w:val="single" w:sz="4" w:space="0" w:color="B9B9B9"/>
              <w:right w:val="single" w:sz="4" w:space="0" w:color="B9B9B9"/>
            </w:tcBorders>
            <w:shd w:val="clear" w:color="auto" w:fill="D8DFDE"/>
          </w:tcPr>
          <w:p w14:paraId="2F1F4CC6" w14:textId="77777777" w:rsidR="00817C3B" w:rsidRDefault="00000000">
            <w:pPr>
              <w:pBdr>
                <w:top w:val="nil"/>
                <w:left w:val="nil"/>
                <w:bottom w:val="nil"/>
                <w:right w:val="nil"/>
                <w:between w:val="nil"/>
              </w:pBdr>
              <w:spacing w:after="0"/>
              <w:rPr>
                <w:smallCaps/>
                <w:color w:val="000000"/>
              </w:rPr>
            </w:pPr>
            <w:r>
              <w:rPr>
                <w:smallCaps/>
                <w:color w:val="000000"/>
              </w:rPr>
              <w:t>TRAINING RECEIVED</w:t>
            </w:r>
          </w:p>
        </w:tc>
        <w:tc>
          <w:tcPr>
            <w:tcW w:w="1461" w:type="dxa"/>
            <w:tcBorders>
              <w:top w:val="single" w:sz="4" w:space="0" w:color="B9B9B9"/>
              <w:left w:val="single" w:sz="4" w:space="0" w:color="B9B9B9"/>
              <w:bottom w:val="single" w:sz="4" w:space="0" w:color="B9B9B9"/>
              <w:right w:val="single" w:sz="4" w:space="0" w:color="B9B9B9"/>
            </w:tcBorders>
            <w:shd w:val="clear" w:color="auto" w:fill="D8DFDE"/>
          </w:tcPr>
          <w:p w14:paraId="5ED12776" w14:textId="77777777" w:rsidR="00817C3B" w:rsidRDefault="00000000">
            <w:pPr>
              <w:pBdr>
                <w:top w:val="nil"/>
                <w:left w:val="nil"/>
                <w:bottom w:val="nil"/>
                <w:right w:val="nil"/>
                <w:between w:val="nil"/>
              </w:pBdr>
              <w:spacing w:after="0"/>
              <w:rPr>
                <w:smallCaps/>
                <w:color w:val="000000"/>
              </w:rPr>
            </w:pPr>
            <w:r>
              <w:rPr>
                <w:smallCaps/>
                <w:color w:val="000000"/>
              </w:rPr>
              <w:t>DATE COMPLETED</w:t>
            </w:r>
          </w:p>
        </w:tc>
        <w:tc>
          <w:tcPr>
            <w:tcW w:w="2791" w:type="dxa"/>
            <w:tcBorders>
              <w:top w:val="single" w:sz="4" w:space="0" w:color="B9B9B9"/>
              <w:left w:val="single" w:sz="4" w:space="0" w:color="B9B9B9"/>
              <w:bottom w:val="single" w:sz="4" w:space="0" w:color="B9B9B9"/>
              <w:right w:val="single" w:sz="4" w:space="0" w:color="B9B9B9"/>
            </w:tcBorders>
            <w:shd w:val="clear" w:color="auto" w:fill="D8DFDE"/>
          </w:tcPr>
          <w:p w14:paraId="18E3CA6A" w14:textId="77777777" w:rsidR="00817C3B" w:rsidRDefault="00000000">
            <w:pPr>
              <w:pBdr>
                <w:top w:val="nil"/>
                <w:left w:val="nil"/>
                <w:bottom w:val="nil"/>
                <w:right w:val="nil"/>
                <w:between w:val="nil"/>
              </w:pBdr>
              <w:spacing w:after="0"/>
              <w:rPr>
                <w:smallCaps/>
                <w:color w:val="000000"/>
              </w:rPr>
            </w:pPr>
            <w:r>
              <w:rPr>
                <w:smallCaps/>
                <w:color w:val="000000"/>
              </w:rPr>
              <w:t>TRAINER / TRAINING ORGANISATION</w:t>
            </w:r>
          </w:p>
        </w:tc>
        <w:tc>
          <w:tcPr>
            <w:tcW w:w="2552" w:type="dxa"/>
            <w:tcBorders>
              <w:top w:val="single" w:sz="4" w:space="0" w:color="B9B9B9"/>
              <w:left w:val="single" w:sz="4" w:space="0" w:color="B9B9B9"/>
              <w:bottom w:val="single" w:sz="4" w:space="0" w:color="B9B9B9"/>
              <w:right w:val="single" w:sz="4" w:space="0" w:color="B9B9B9"/>
            </w:tcBorders>
            <w:shd w:val="clear" w:color="auto" w:fill="D8DFDE"/>
          </w:tcPr>
          <w:p w14:paraId="75D8F13D" w14:textId="77777777" w:rsidR="00817C3B" w:rsidRDefault="00000000">
            <w:pPr>
              <w:pBdr>
                <w:top w:val="nil"/>
                <w:left w:val="nil"/>
                <w:bottom w:val="nil"/>
                <w:right w:val="nil"/>
                <w:between w:val="nil"/>
              </w:pBdr>
              <w:spacing w:after="0"/>
              <w:rPr>
                <w:smallCaps/>
                <w:color w:val="000000"/>
              </w:rPr>
            </w:pPr>
            <w:r>
              <w:rPr>
                <w:smallCaps/>
                <w:color w:val="000000"/>
              </w:rPr>
              <w:t>TRAINER’S SIGNATURE</w:t>
            </w:r>
          </w:p>
        </w:tc>
        <w:tc>
          <w:tcPr>
            <w:tcW w:w="2409" w:type="dxa"/>
            <w:tcBorders>
              <w:top w:val="single" w:sz="4" w:space="0" w:color="B9B9B9"/>
              <w:left w:val="single" w:sz="4" w:space="0" w:color="B9B9B9"/>
              <w:bottom w:val="single" w:sz="4" w:space="0" w:color="B9B9B9"/>
              <w:right w:val="single" w:sz="4" w:space="0" w:color="B9B9B9"/>
            </w:tcBorders>
            <w:shd w:val="clear" w:color="auto" w:fill="D8DFDE"/>
          </w:tcPr>
          <w:p w14:paraId="1EAB9BDC" w14:textId="77777777" w:rsidR="00817C3B" w:rsidRDefault="00000000">
            <w:pPr>
              <w:pBdr>
                <w:top w:val="nil"/>
                <w:left w:val="nil"/>
                <w:bottom w:val="nil"/>
                <w:right w:val="nil"/>
                <w:between w:val="nil"/>
              </w:pBdr>
              <w:spacing w:after="0"/>
              <w:rPr>
                <w:smallCaps/>
                <w:color w:val="000000"/>
              </w:rPr>
            </w:pPr>
            <w:r>
              <w:rPr>
                <w:smallCaps/>
                <w:color w:val="000000"/>
              </w:rPr>
              <w:t>STAFF MEMBER’S SIGNATURE</w:t>
            </w:r>
          </w:p>
        </w:tc>
        <w:tc>
          <w:tcPr>
            <w:tcW w:w="1668" w:type="dxa"/>
            <w:tcBorders>
              <w:top w:val="single" w:sz="4" w:space="0" w:color="B9B9B9"/>
              <w:left w:val="single" w:sz="4" w:space="0" w:color="B9B9B9"/>
              <w:bottom w:val="single" w:sz="4" w:space="0" w:color="B9B9B9"/>
              <w:right w:val="single" w:sz="4" w:space="0" w:color="B9B9B9"/>
            </w:tcBorders>
            <w:shd w:val="clear" w:color="auto" w:fill="D8DFDE"/>
          </w:tcPr>
          <w:p w14:paraId="38871393" w14:textId="77777777" w:rsidR="00817C3B" w:rsidRDefault="00000000">
            <w:pPr>
              <w:pBdr>
                <w:top w:val="nil"/>
                <w:left w:val="nil"/>
                <w:bottom w:val="nil"/>
                <w:right w:val="nil"/>
                <w:between w:val="nil"/>
              </w:pBdr>
              <w:spacing w:after="0"/>
              <w:rPr>
                <w:smallCaps/>
                <w:color w:val="000000"/>
              </w:rPr>
            </w:pPr>
            <w:r>
              <w:rPr>
                <w:smallCaps/>
                <w:color w:val="000000"/>
              </w:rPr>
              <w:t>SUGGESTED REVIEW DATE</w:t>
            </w:r>
          </w:p>
        </w:tc>
      </w:tr>
      <w:tr w:rsidR="00817C3B" w14:paraId="38EFF2F1" w14:textId="77777777">
        <w:trPr>
          <w:cantSplit/>
        </w:trPr>
        <w:tc>
          <w:tcPr>
            <w:tcW w:w="3148" w:type="dxa"/>
          </w:tcPr>
          <w:p w14:paraId="6B317038" w14:textId="77777777" w:rsidR="00817C3B" w:rsidRDefault="00817C3B">
            <w:pPr>
              <w:keepLines/>
              <w:pBdr>
                <w:top w:val="nil"/>
                <w:left w:val="nil"/>
                <w:bottom w:val="nil"/>
                <w:right w:val="nil"/>
                <w:between w:val="nil"/>
              </w:pBdr>
              <w:spacing w:after="60"/>
              <w:ind w:left="340" w:hanging="170"/>
              <w:rPr>
                <w:color w:val="000000"/>
              </w:rPr>
            </w:pPr>
          </w:p>
          <w:p w14:paraId="62AB13B8" w14:textId="77777777" w:rsidR="00817C3B" w:rsidRDefault="00817C3B">
            <w:pPr>
              <w:keepLines/>
              <w:pBdr>
                <w:top w:val="nil"/>
                <w:left w:val="nil"/>
                <w:bottom w:val="nil"/>
                <w:right w:val="nil"/>
                <w:between w:val="nil"/>
              </w:pBdr>
              <w:spacing w:after="60"/>
              <w:ind w:left="340" w:hanging="170"/>
              <w:rPr>
                <w:color w:val="000000"/>
              </w:rPr>
            </w:pPr>
          </w:p>
          <w:p w14:paraId="582071F4" w14:textId="77777777" w:rsidR="00817C3B" w:rsidRDefault="00817C3B">
            <w:pPr>
              <w:keepLines/>
              <w:pBdr>
                <w:top w:val="nil"/>
                <w:left w:val="nil"/>
                <w:bottom w:val="nil"/>
                <w:right w:val="nil"/>
                <w:between w:val="nil"/>
              </w:pBdr>
              <w:spacing w:after="60"/>
              <w:ind w:left="340" w:hanging="170"/>
              <w:rPr>
                <w:color w:val="000000"/>
              </w:rPr>
            </w:pPr>
          </w:p>
        </w:tc>
        <w:tc>
          <w:tcPr>
            <w:tcW w:w="1461" w:type="dxa"/>
          </w:tcPr>
          <w:p w14:paraId="6FC07DFF" w14:textId="77777777" w:rsidR="00817C3B" w:rsidRDefault="00817C3B">
            <w:pPr>
              <w:keepLines/>
              <w:pBdr>
                <w:top w:val="nil"/>
                <w:left w:val="nil"/>
                <w:bottom w:val="nil"/>
                <w:right w:val="nil"/>
                <w:between w:val="nil"/>
              </w:pBdr>
              <w:spacing w:after="60"/>
              <w:rPr>
                <w:color w:val="000000"/>
              </w:rPr>
            </w:pPr>
          </w:p>
        </w:tc>
        <w:tc>
          <w:tcPr>
            <w:tcW w:w="2791" w:type="dxa"/>
          </w:tcPr>
          <w:p w14:paraId="46AE901B" w14:textId="77777777" w:rsidR="00817C3B" w:rsidRDefault="00817C3B">
            <w:pPr>
              <w:pBdr>
                <w:top w:val="nil"/>
                <w:left w:val="nil"/>
                <w:bottom w:val="nil"/>
                <w:right w:val="nil"/>
                <w:between w:val="nil"/>
              </w:pBdr>
              <w:rPr>
                <w:color w:val="000000"/>
              </w:rPr>
            </w:pPr>
          </w:p>
        </w:tc>
        <w:tc>
          <w:tcPr>
            <w:tcW w:w="2552" w:type="dxa"/>
          </w:tcPr>
          <w:p w14:paraId="31DB2803" w14:textId="77777777" w:rsidR="00817C3B" w:rsidRDefault="00817C3B">
            <w:pPr>
              <w:pBdr>
                <w:top w:val="nil"/>
                <w:left w:val="nil"/>
                <w:bottom w:val="nil"/>
                <w:right w:val="nil"/>
                <w:between w:val="nil"/>
              </w:pBdr>
              <w:rPr>
                <w:color w:val="000000"/>
              </w:rPr>
            </w:pPr>
          </w:p>
        </w:tc>
        <w:tc>
          <w:tcPr>
            <w:tcW w:w="2409" w:type="dxa"/>
          </w:tcPr>
          <w:p w14:paraId="3F9ACA84" w14:textId="77777777" w:rsidR="00817C3B" w:rsidRDefault="00817C3B">
            <w:pPr>
              <w:pBdr>
                <w:top w:val="nil"/>
                <w:left w:val="nil"/>
                <w:bottom w:val="nil"/>
                <w:right w:val="nil"/>
                <w:between w:val="nil"/>
              </w:pBdr>
              <w:rPr>
                <w:color w:val="000000"/>
              </w:rPr>
            </w:pPr>
          </w:p>
        </w:tc>
        <w:tc>
          <w:tcPr>
            <w:tcW w:w="1668" w:type="dxa"/>
          </w:tcPr>
          <w:p w14:paraId="3057F21C" w14:textId="77777777" w:rsidR="00817C3B" w:rsidRDefault="00817C3B">
            <w:pPr>
              <w:pBdr>
                <w:top w:val="nil"/>
                <w:left w:val="nil"/>
                <w:bottom w:val="nil"/>
                <w:right w:val="nil"/>
                <w:between w:val="nil"/>
              </w:pBdr>
              <w:rPr>
                <w:color w:val="000000"/>
              </w:rPr>
            </w:pPr>
          </w:p>
        </w:tc>
      </w:tr>
      <w:tr w:rsidR="00817C3B" w14:paraId="76887CA5" w14:textId="77777777">
        <w:trPr>
          <w:cantSplit/>
        </w:trPr>
        <w:tc>
          <w:tcPr>
            <w:tcW w:w="3148" w:type="dxa"/>
          </w:tcPr>
          <w:p w14:paraId="6847C810" w14:textId="77777777" w:rsidR="00817C3B" w:rsidRDefault="00817C3B">
            <w:pPr>
              <w:pBdr>
                <w:top w:val="nil"/>
                <w:left w:val="nil"/>
                <w:bottom w:val="nil"/>
                <w:right w:val="nil"/>
                <w:between w:val="nil"/>
              </w:pBdr>
              <w:rPr>
                <w:color w:val="000000"/>
              </w:rPr>
            </w:pPr>
          </w:p>
          <w:p w14:paraId="24D2F6B7" w14:textId="77777777" w:rsidR="00817C3B" w:rsidRDefault="00817C3B">
            <w:pPr>
              <w:pBdr>
                <w:top w:val="nil"/>
                <w:left w:val="nil"/>
                <w:bottom w:val="nil"/>
                <w:right w:val="nil"/>
                <w:between w:val="nil"/>
              </w:pBdr>
              <w:rPr>
                <w:color w:val="000000"/>
              </w:rPr>
            </w:pPr>
          </w:p>
          <w:p w14:paraId="4C4F8958" w14:textId="77777777" w:rsidR="00817C3B" w:rsidRDefault="00817C3B">
            <w:pPr>
              <w:pBdr>
                <w:top w:val="nil"/>
                <w:left w:val="nil"/>
                <w:bottom w:val="nil"/>
                <w:right w:val="nil"/>
                <w:between w:val="nil"/>
              </w:pBdr>
              <w:rPr>
                <w:color w:val="000000"/>
              </w:rPr>
            </w:pPr>
          </w:p>
        </w:tc>
        <w:tc>
          <w:tcPr>
            <w:tcW w:w="1461" w:type="dxa"/>
          </w:tcPr>
          <w:p w14:paraId="2254DE05" w14:textId="77777777" w:rsidR="00817C3B" w:rsidRDefault="00817C3B">
            <w:pPr>
              <w:keepLines/>
              <w:pBdr>
                <w:top w:val="nil"/>
                <w:left w:val="nil"/>
                <w:bottom w:val="nil"/>
                <w:right w:val="nil"/>
                <w:between w:val="nil"/>
              </w:pBdr>
              <w:spacing w:after="60"/>
              <w:rPr>
                <w:color w:val="000000"/>
              </w:rPr>
            </w:pPr>
          </w:p>
        </w:tc>
        <w:tc>
          <w:tcPr>
            <w:tcW w:w="2791" w:type="dxa"/>
          </w:tcPr>
          <w:p w14:paraId="2CD6329F" w14:textId="77777777" w:rsidR="00817C3B" w:rsidRDefault="00817C3B">
            <w:pPr>
              <w:pBdr>
                <w:top w:val="nil"/>
                <w:left w:val="nil"/>
                <w:bottom w:val="nil"/>
                <w:right w:val="nil"/>
                <w:between w:val="nil"/>
              </w:pBdr>
              <w:rPr>
                <w:color w:val="000000"/>
              </w:rPr>
            </w:pPr>
          </w:p>
        </w:tc>
        <w:tc>
          <w:tcPr>
            <w:tcW w:w="2552" w:type="dxa"/>
          </w:tcPr>
          <w:p w14:paraId="3060B835" w14:textId="77777777" w:rsidR="00817C3B" w:rsidRDefault="00817C3B">
            <w:pPr>
              <w:pBdr>
                <w:top w:val="nil"/>
                <w:left w:val="nil"/>
                <w:bottom w:val="nil"/>
                <w:right w:val="nil"/>
                <w:between w:val="nil"/>
              </w:pBdr>
              <w:rPr>
                <w:color w:val="000000"/>
              </w:rPr>
            </w:pPr>
          </w:p>
        </w:tc>
        <w:tc>
          <w:tcPr>
            <w:tcW w:w="2409" w:type="dxa"/>
          </w:tcPr>
          <w:p w14:paraId="098796CF" w14:textId="77777777" w:rsidR="00817C3B" w:rsidRDefault="00817C3B">
            <w:pPr>
              <w:pBdr>
                <w:top w:val="nil"/>
                <w:left w:val="nil"/>
                <w:bottom w:val="nil"/>
                <w:right w:val="nil"/>
                <w:between w:val="nil"/>
              </w:pBdr>
              <w:rPr>
                <w:color w:val="000000"/>
              </w:rPr>
            </w:pPr>
          </w:p>
        </w:tc>
        <w:tc>
          <w:tcPr>
            <w:tcW w:w="1668" w:type="dxa"/>
          </w:tcPr>
          <w:p w14:paraId="31B1369A" w14:textId="77777777" w:rsidR="00817C3B" w:rsidRDefault="00817C3B">
            <w:pPr>
              <w:pBdr>
                <w:top w:val="nil"/>
                <w:left w:val="nil"/>
                <w:bottom w:val="nil"/>
                <w:right w:val="nil"/>
                <w:between w:val="nil"/>
              </w:pBdr>
              <w:rPr>
                <w:color w:val="000000"/>
              </w:rPr>
            </w:pPr>
          </w:p>
        </w:tc>
      </w:tr>
      <w:tr w:rsidR="00817C3B" w14:paraId="6AD255F1" w14:textId="77777777">
        <w:trPr>
          <w:cantSplit/>
        </w:trPr>
        <w:tc>
          <w:tcPr>
            <w:tcW w:w="3148" w:type="dxa"/>
          </w:tcPr>
          <w:p w14:paraId="6D22C9D0" w14:textId="77777777" w:rsidR="00817C3B" w:rsidRDefault="00817C3B">
            <w:pPr>
              <w:pBdr>
                <w:top w:val="nil"/>
                <w:left w:val="nil"/>
                <w:bottom w:val="nil"/>
                <w:right w:val="nil"/>
                <w:between w:val="nil"/>
              </w:pBdr>
              <w:rPr>
                <w:color w:val="000000"/>
              </w:rPr>
            </w:pPr>
          </w:p>
          <w:p w14:paraId="6AA524C6" w14:textId="77777777" w:rsidR="00817C3B" w:rsidRDefault="00817C3B">
            <w:pPr>
              <w:pBdr>
                <w:top w:val="nil"/>
                <w:left w:val="nil"/>
                <w:bottom w:val="nil"/>
                <w:right w:val="nil"/>
                <w:between w:val="nil"/>
              </w:pBdr>
              <w:rPr>
                <w:color w:val="000000"/>
              </w:rPr>
            </w:pPr>
          </w:p>
          <w:p w14:paraId="5C80B5A4" w14:textId="77777777" w:rsidR="00817C3B" w:rsidRDefault="00817C3B">
            <w:pPr>
              <w:pBdr>
                <w:top w:val="nil"/>
                <w:left w:val="nil"/>
                <w:bottom w:val="nil"/>
                <w:right w:val="nil"/>
                <w:between w:val="nil"/>
              </w:pBdr>
              <w:rPr>
                <w:color w:val="000000"/>
              </w:rPr>
            </w:pPr>
          </w:p>
        </w:tc>
        <w:tc>
          <w:tcPr>
            <w:tcW w:w="1461" w:type="dxa"/>
          </w:tcPr>
          <w:p w14:paraId="50C53C21" w14:textId="77777777" w:rsidR="00817C3B" w:rsidRDefault="00817C3B">
            <w:pPr>
              <w:keepLines/>
              <w:pBdr>
                <w:top w:val="nil"/>
                <w:left w:val="nil"/>
                <w:bottom w:val="nil"/>
                <w:right w:val="nil"/>
                <w:between w:val="nil"/>
              </w:pBdr>
              <w:spacing w:after="60"/>
              <w:rPr>
                <w:color w:val="000000"/>
              </w:rPr>
            </w:pPr>
          </w:p>
        </w:tc>
        <w:tc>
          <w:tcPr>
            <w:tcW w:w="2791" w:type="dxa"/>
          </w:tcPr>
          <w:p w14:paraId="39A098E1" w14:textId="77777777" w:rsidR="00817C3B" w:rsidRDefault="00817C3B">
            <w:pPr>
              <w:pBdr>
                <w:top w:val="nil"/>
                <w:left w:val="nil"/>
                <w:bottom w:val="nil"/>
                <w:right w:val="nil"/>
                <w:between w:val="nil"/>
              </w:pBdr>
              <w:rPr>
                <w:color w:val="000000"/>
              </w:rPr>
            </w:pPr>
          </w:p>
        </w:tc>
        <w:tc>
          <w:tcPr>
            <w:tcW w:w="2552" w:type="dxa"/>
          </w:tcPr>
          <w:p w14:paraId="6115AFE0" w14:textId="77777777" w:rsidR="00817C3B" w:rsidRDefault="00817C3B">
            <w:pPr>
              <w:pBdr>
                <w:top w:val="nil"/>
                <w:left w:val="nil"/>
                <w:bottom w:val="nil"/>
                <w:right w:val="nil"/>
                <w:between w:val="nil"/>
              </w:pBdr>
              <w:rPr>
                <w:color w:val="000000"/>
              </w:rPr>
            </w:pPr>
          </w:p>
        </w:tc>
        <w:tc>
          <w:tcPr>
            <w:tcW w:w="2409" w:type="dxa"/>
          </w:tcPr>
          <w:p w14:paraId="180910CD" w14:textId="77777777" w:rsidR="00817C3B" w:rsidRDefault="00817C3B">
            <w:pPr>
              <w:pBdr>
                <w:top w:val="nil"/>
                <w:left w:val="nil"/>
                <w:bottom w:val="nil"/>
                <w:right w:val="nil"/>
                <w:between w:val="nil"/>
              </w:pBdr>
              <w:rPr>
                <w:color w:val="000000"/>
              </w:rPr>
            </w:pPr>
          </w:p>
        </w:tc>
        <w:tc>
          <w:tcPr>
            <w:tcW w:w="1668" w:type="dxa"/>
          </w:tcPr>
          <w:p w14:paraId="2ED63595" w14:textId="77777777" w:rsidR="00817C3B" w:rsidRDefault="00817C3B">
            <w:pPr>
              <w:pBdr>
                <w:top w:val="nil"/>
                <w:left w:val="nil"/>
                <w:bottom w:val="nil"/>
                <w:right w:val="nil"/>
                <w:between w:val="nil"/>
              </w:pBdr>
              <w:rPr>
                <w:color w:val="000000"/>
              </w:rPr>
            </w:pPr>
          </w:p>
        </w:tc>
      </w:tr>
      <w:tr w:rsidR="00817C3B" w14:paraId="36A4FCFC" w14:textId="77777777">
        <w:trPr>
          <w:cantSplit/>
        </w:trPr>
        <w:tc>
          <w:tcPr>
            <w:tcW w:w="3148" w:type="dxa"/>
          </w:tcPr>
          <w:p w14:paraId="2237DCF6" w14:textId="77777777" w:rsidR="00817C3B" w:rsidRDefault="00817C3B">
            <w:pPr>
              <w:pBdr>
                <w:top w:val="nil"/>
                <w:left w:val="nil"/>
                <w:bottom w:val="nil"/>
                <w:right w:val="nil"/>
                <w:between w:val="nil"/>
              </w:pBdr>
              <w:rPr>
                <w:color w:val="000000"/>
              </w:rPr>
            </w:pPr>
          </w:p>
          <w:p w14:paraId="54249E1C" w14:textId="77777777" w:rsidR="00817C3B" w:rsidRDefault="00817C3B">
            <w:pPr>
              <w:pBdr>
                <w:top w:val="nil"/>
                <w:left w:val="nil"/>
                <w:bottom w:val="nil"/>
                <w:right w:val="nil"/>
                <w:between w:val="nil"/>
              </w:pBdr>
              <w:rPr>
                <w:color w:val="000000"/>
              </w:rPr>
            </w:pPr>
          </w:p>
          <w:p w14:paraId="1BD282B9" w14:textId="77777777" w:rsidR="00817C3B" w:rsidRDefault="00817C3B">
            <w:pPr>
              <w:pBdr>
                <w:top w:val="nil"/>
                <w:left w:val="nil"/>
                <w:bottom w:val="nil"/>
                <w:right w:val="nil"/>
                <w:between w:val="nil"/>
              </w:pBdr>
              <w:rPr>
                <w:color w:val="000000"/>
              </w:rPr>
            </w:pPr>
          </w:p>
        </w:tc>
        <w:tc>
          <w:tcPr>
            <w:tcW w:w="1461" w:type="dxa"/>
          </w:tcPr>
          <w:p w14:paraId="75EDB1EB" w14:textId="77777777" w:rsidR="00817C3B" w:rsidRDefault="00817C3B">
            <w:pPr>
              <w:keepLines/>
              <w:pBdr>
                <w:top w:val="nil"/>
                <w:left w:val="nil"/>
                <w:bottom w:val="nil"/>
                <w:right w:val="nil"/>
                <w:between w:val="nil"/>
              </w:pBdr>
              <w:spacing w:after="60"/>
              <w:rPr>
                <w:color w:val="000000"/>
              </w:rPr>
            </w:pPr>
          </w:p>
        </w:tc>
        <w:tc>
          <w:tcPr>
            <w:tcW w:w="2791" w:type="dxa"/>
          </w:tcPr>
          <w:p w14:paraId="3ACF85D9" w14:textId="77777777" w:rsidR="00817C3B" w:rsidRDefault="00817C3B">
            <w:pPr>
              <w:pBdr>
                <w:top w:val="nil"/>
                <w:left w:val="nil"/>
                <w:bottom w:val="nil"/>
                <w:right w:val="nil"/>
                <w:between w:val="nil"/>
              </w:pBdr>
              <w:rPr>
                <w:color w:val="000000"/>
              </w:rPr>
            </w:pPr>
          </w:p>
        </w:tc>
        <w:tc>
          <w:tcPr>
            <w:tcW w:w="2552" w:type="dxa"/>
          </w:tcPr>
          <w:p w14:paraId="464EAAE0" w14:textId="77777777" w:rsidR="00817C3B" w:rsidRDefault="00817C3B">
            <w:pPr>
              <w:pBdr>
                <w:top w:val="nil"/>
                <w:left w:val="nil"/>
                <w:bottom w:val="nil"/>
                <w:right w:val="nil"/>
                <w:between w:val="nil"/>
              </w:pBdr>
              <w:rPr>
                <w:color w:val="000000"/>
              </w:rPr>
            </w:pPr>
          </w:p>
        </w:tc>
        <w:tc>
          <w:tcPr>
            <w:tcW w:w="2409" w:type="dxa"/>
          </w:tcPr>
          <w:p w14:paraId="52FE336F" w14:textId="77777777" w:rsidR="00817C3B" w:rsidRDefault="00817C3B">
            <w:pPr>
              <w:pBdr>
                <w:top w:val="nil"/>
                <w:left w:val="nil"/>
                <w:bottom w:val="nil"/>
                <w:right w:val="nil"/>
                <w:between w:val="nil"/>
              </w:pBdr>
              <w:rPr>
                <w:color w:val="000000"/>
              </w:rPr>
            </w:pPr>
          </w:p>
        </w:tc>
        <w:tc>
          <w:tcPr>
            <w:tcW w:w="1668" w:type="dxa"/>
          </w:tcPr>
          <w:p w14:paraId="7D07FDEA" w14:textId="77777777" w:rsidR="00817C3B" w:rsidRDefault="00817C3B">
            <w:pPr>
              <w:pBdr>
                <w:top w:val="nil"/>
                <w:left w:val="nil"/>
                <w:bottom w:val="nil"/>
                <w:right w:val="nil"/>
                <w:between w:val="nil"/>
              </w:pBdr>
              <w:rPr>
                <w:color w:val="000000"/>
              </w:rPr>
            </w:pPr>
          </w:p>
        </w:tc>
      </w:tr>
      <w:tr w:rsidR="00817C3B" w14:paraId="6ED31EA1" w14:textId="77777777">
        <w:trPr>
          <w:cantSplit/>
        </w:trPr>
        <w:tc>
          <w:tcPr>
            <w:tcW w:w="3148" w:type="dxa"/>
          </w:tcPr>
          <w:p w14:paraId="728A1680" w14:textId="77777777" w:rsidR="00817C3B" w:rsidRDefault="00817C3B">
            <w:pPr>
              <w:pBdr>
                <w:top w:val="nil"/>
                <w:left w:val="nil"/>
                <w:bottom w:val="nil"/>
                <w:right w:val="nil"/>
                <w:between w:val="nil"/>
              </w:pBdr>
              <w:rPr>
                <w:color w:val="000000"/>
              </w:rPr>
            </w:pPr>
          </w:p>
          <w:p w14:paraId="368E2D3A" w14:textId="77777777" w:rsidR="00817C3B" w:rsidRDefault="00817C3B">
            <w:pPr>
              <w:pBdr>
                <w:top w:val="nil"/>
                <w:left w:val="nil"/>
                <w:bottom w:val="nil"/>
                <w:right w:val="nil"/>
                <w:between w:val="nil"/>
              </w:pBdr>
              <w:rPr>
                <w:color w:val="000000"/>
              </w:rPr>
            </w:pPr>
          </w:p>
          <w:p w14:paraId="0769E629" w14:textId="77777777" w:rsidR="00817C3B" w:rsidRDefault="00817C3B">
            <w:pPr>
              <w:pBdr>
                <w:top w:val="nil"/>
                <w:left w:val="nil"/>
                <w:bottom w:val="nil"/>
                <w:right w:val="nil"/>
                <w:between w:val="nil"/>
              </w:pBdr>
              <w:rPr>
                <w:color w:val="000000"/>
              </w:rPr>
            </w:pPr>
          </w:p>
        </w:tc>
        <w:tc>
          <w:tcPr>
            <w:tcW w:w="1461" w:type="dxa"/>
          </w:tcPr>
          <w:p w14:paraId="04AF6F71" w14:textId="77777777" w:rsidR="00817C3B" w:rsidRDefault="00817C3B">
            <w:pPr>
              <w:keepLines/>
              <w:pBdr>
                <w:top w:val="nil"/>
                <w:left w:val="nil"/>
                <w:bottom w:val="nil"/>
                <w:right w:val="nil"/>
                <w:between w:val="nil"/>
              </w:pBdr>
              <w:spacing w:after="60"/>
              <w:rPr>
                <w:color w:val="000000"/>
              </w:rPr>
            </w:pPr>
          </w:p>
        </w:tc>
        <w:tc>
          <w:tcPr>
            <w:tcW w:w="2791" w:type="dxa"/>
          </w:tcPr>
          <w:p w14:paraId="5952EC89" w14:textId="77777777" w:rsidR="00817C3B" w:rsidRDefault="00817C3B">
            <w:pPr>
              <w:pBdr>
                <w:top w:val="nil"/>
                <w:left w:val="nil"/>
                <w:bottom w:val="nil"/>
                <w:right w:val="nil"/>
                <w:between w:val="nil"/>
              </w:pBdr>
              <w:rPr>
                <w:color w:val="000000"/>
              </w:rPr>
            </w:pPr>
          </w:p>
        </w:tc>
        <w:tc>
          <w:tcPr>
            <w:tcW w:w="2552" w:type="dxa"/>
          </w:tcPr>
          <w:p w14:paraId="5D491D3C" w14:textId="77777777" w:rsidR="00817C3B" w:rsidRDefault="00817C3B">
            <w:pPr>
              <w:pBdr>
                <w:top w:val="nil"/>
                <w:left w:val="nil"/>
                <w:bottom w:val="nil"/>
                <w:right w:val="nil"/>
                <w:between w:val="nil"/>
              </w:pBdr>
              <w:rPr>
                <w:color w:val="000000"/>
              </w:rPr>
            </w:pPr>
          </w:p>
        </w:tc>
        <w:tc>
          <w:tcPr>
            <w:tcW w:w="2409" w:type="dxa"/>
          </w:tcPr>
          <w:p w14:paraId="58F35BFD" w14:textId="77777777" w:rsidR="00817C3B" w:rsidRDefault="00817C3B">
            <w:pPr>
              <w:pBdr>
                <w:top w:val="nil"/>
                <w:left w:val="nil"/>
                <w:bottom w:val="nil"/>
                <w:right w:val="nil"/>
                <w:between w:val="nil"/>
              </w:pBdr>
              <w:rPr>
                <w:color w:val="000000"/>
              </w:rPr>
            </w:pPr>
          </w:p>
        </w:tc>
        <w:tc>
          <w:tcPr>
            <w:tcW w:w="1668" w:type="dxa"/>
          </w:tcPr>
          <w:p w14:paraId="0B1CE6E9" w14:textId="77777777" w:rsidR="00817C3B" w:rsidRDefault="00817C3B">
            <w:pPr>
              <w:pBdr>
                <w:top w:val="nil"/>
                <w:left w:val="nil"/>
                <w:bottom w:val="nil"/>
                <w:right w:val="nil"/>
                <w:between w:val="nil"/>
              </w:pBdr>
              <w:rPr>
                <w:color w:val="000000"/>
              </w:rPr>
            </w:pPr>
          </w:p>
        </w:tc>
      </w:tr>
      <w:tr w:rsidR="00817C3B" w14:paraId="6117599B" w14:textId="77777777">
        <w:trPr>
          <w:cantSplit/>
        </w:trPr>
        <w:tc>
          <w:tcPr>
            <w:tcW w:w="3148" w:type="dxa"/>
          </w:tcPr>
          <w:p w14:paraId="344B0A37" w14:textId="77777777" w:rsidR="00817C3B" w:rsidRDefault="00817C3B">
            <w:pPr>
              <w:pBdr>
                <w:top w:val="nil"/>
                <w:left w:val="nil"/>
                <w:bottom w:val="nil"/>
                <w:right w:val="nil"/>
                <w:between w:val="nil"/>
              </w:pBdr>
              <w:rPr>
                <w:color w:val="000000"/>
              </w:rPr>
            </w:pPr>
          </w:p>
          <w:p w14:paraId="3DD39FE5" w14:textId="77777777" w:rsidR="00817C3B" w:rsidRDefault="00817C3B">
            <w:pPr>
              <w:pBdr>
                <w:top w:val="nil"/>
                <w:left w:val="nil"/>
                <w:bottom w:val="nil"/>
                <w:right w:val="nil"/>
                <w:between w:val="nil"/>
              </w:pBdr>
              <w:rPr>
                <w:color w:val="000000"/>
              </w:rPr>
            </w:pPr>
          </w:p>
          <w:p w14:paraId="7AA9EBB4" w14:textId="77777777" w:rsidR="00817C3B" w:rsidRDefault="00817C3B">
            <w:pPr>
              <w:pBdr>
                <w:top w:val="nil"/>
                <w:left w:val="nil"/>
                <w:bottom w:val="nil"/>
                <w:right w:val="nil"/>
                <w:between w:val="nil"/>
              </w:pBdr>
              <w:rPr>
                <w:color w:val="000000"/>
              </w:rPr>
            </w:pPr>
          </w:p>
        </w:tc>
        <w:tc>
          <w:tcPr>
            <w:tcW w:w="1461" w:type="dxa"/>
          </w:tcPr>
          <w:p w14:paraId="63C45E96" w14:textId="77777777" w:rsidR="00817C3B" w:rsidRDefault="00817C3B">
            <w:pPr>
              <w:keepLines/>
              <w:pBdr>
                <w:top w:val="nil"/>
                <w:left w:val="nil"/>
                <w:bottom w:val="nil"/>
                <w:right w:val="nil"/>
                <w:between w:val="nil"/>
              </w:pBdr>
              <w:spacing w:after="60"/>
              <w:rPr>
                <w:color w:val="000000"/>
              </w:rPr>
            </w:pPr>
          </w:p>
        </w:tc>
        <w:tc>
          <w:tcPr>
            <w:tcW w:w="2791" w:type="dxa"/>
          </w:tcPr>
          <w:p w14:paraId="7F6D869E" w14:textId="77777777" w:rsidR="00817C3B" w:rsidRDefault="00817C3B">
            <w:pPr>
              <w:pBdr>
                <w:top w:val="nil"/>
                <w:left w:val="nil"/>
                <w:bottom w:val="nil"/>
                <w:right w:val="nil"/>
                <w:between w:val="nil"/>
              </w:pBdr>
              <w:rPr>
                <w:color w:val="000000"/>
              </w:rPr>
            </w:pPr>
          </w:p>
        </w:tc>
        <w:tc>
          <w:tcPr>
            <w:tcW w:w="2552" w:type="dxa"/>
          </w:tcPr>
          <w:p w14:paraId="27D24B58" w14:textId="77777777" w:rsidR="00817C3B" w:rsidRDefault="00817C3B">
            <w:pPr>
              <w:pBdr>
                <w:top w:val="nil"/>
                <w:left w:val="nil"/>
                <w:bottom w:val="nil"/>
                <w:right w:val="nil"/>
                <w:between w:val="nil"/>
              </w:pBdr>
              <w:rPr>
                <w:color w:val="000000"/>
              </w:rPr>
            </w:pPr>
          </w:p>
        </w:tc>
        <w:tc>
          <w:tcPr>
            <w:tcW w:w="2409" w:type="dxa"/>
          </w:tcPr>
          <w:p w14:paraId="49A130AE" w14:textId="77777777" w:rsidR="00817C3B" w:rsidRDefault="00817C3B">
            <w:pPr>
              <w:pBdr>
                <w:top w:val="nil"/>
                <w:left w:val="nil"/>
                <w:bottom w:val="nil"/>
                <w:right w:val="nil"/>
                <w:between w:val="nil"/>
              </w:pBdr>
              <w:rPr>
                <w:color w:val="000000"/>
              </w:rPr>
            </w:pPr>
          </w:p>
        </w:tc>
        <w:tc>
          <w:tcPr>
            <w:tcW w:w="1668" w:type="dxa"/>
          </w:tcPr>
          <w:p w14:paraId="47D56884" w14:textId="77777777" w:rsidR="00817C3B" w:rsidRDefault="00817C3B">
            <w:pPr>
              <w:pBdr>
                <w:top w:val="nil"/>
                <w:left w:val="nil"/>
                <w:bottom w:val="nil"/>
                <w:right w:val="nil"/>
                <w:between w:val="nil"/>
              </w:pBdr>
              <w:rPr>
                <w:color w:val="000000"/>
              </w:rPr>
            </w:pPr>
          </w:p>
        </w:tc>
      </w:tr>
    </w:tbl>
    <w:p w14:paraId="57D57E5A" w14:textId="77777777" w:rsidR="00817C3B" w:rsidRDefault="00817C3B">
      <w:pPr>
        <w:sectPr w:rsidR="00817C3B">
          <w:pgSz w:w="16840" w:h="11900" w:orient="landscape"/>
          <w:pgMar w:top="1077" w:right="1701" w:bottom="1077" w:left="992" w:header="567" w:footer="227" w:gutter="0"/>
          <w:cols w:space="720"/>
          <w:titlePg/>
        </w:sectPr>
      </w:pPr>
    </w:p>
    <w:p w14:paraId="345D23E1" w14:textId="77777777" w:rsidR="00817C3B" w:rsidRDefault="00000000">
      <w:pPr>
        <w:pStyle w:val="Heading3"/>
      </w:pPr>
      <w:bookmarkStart w:id="7" w:name="_heading=h.23kr7qr78mlh" w:colFirst="0" w:colLast="0"/>
      <w:bookmarkEnd w:id="7"/>
      <w:r>
        <w:lastRenderedPageBreak/>
        <w:t>Appendix 3: letters to parents/carers about pupil behaviour – templates</w:t>
      </w:r>
    </w:p>
    <w:p w14:paraId="743638C4" w14:textId="77777777" w:rsidR="00817C3B" w:rsidRDefault="00000000">
      <w:pPr>
        <w:pBdr>
          <w:top w:val="nil"/>
          <w:left w:val="nil"/>
          <w:bottom w:val="nil"/>
          <w:right w:val="nil"/>
          <w:between w:val="nil"/>
        </w:pBdr>
        <w:spacing w:before="240"/>
        <w:rPr>
          <w:b/>
          <w:color w:val="12263F"/>
          <w:sz w:val="24"/>
          <w:szCs w:val="24"/>
        </w:rPr>
      </w:pPr>
      <w:r>
        <w:rPr>
          <w:b/>
          <w:color w:val="12263F"/>
          <w:sz w:val="24"/>
          <w:szCs w:val="24"/>
        </w:rPr>
        <w:t>First behaviour letter</w:t>
      </w:r>
    </w:p>
    <w:p w14:paraId="5F2CA2B9" w14:textId="77777777" w:rsidR="00817C3B" w:rsidRDefault="00000000">
      <w:pPr>
        <w:spacing w:line="360" w:lineRule="auto"/>
      </w:pPr>
      <w:r>
        <w:t xml:space="preserve">Dear </w:t>
      </w:r>
      <w:r>
        <w:rPr>
          <w:highlight w:val="yellow"/>
        </w:rPr>
        <w:t>[insert parent/carer name]</w:t>
      </w:r>
      <w:r>
        <w:t xml:space="preserve">, </w:t>
      </w:r>
    </w:p>
    <w:p w14:paraId="4E6B8639" w14:textId="77777777" w:rsidR="00817C3B" w:rsidRDefault="00000000">
      <w:pPr>
        <w:spacing w:line="360" w:lineRule="auto"/>
      </w:pPr>
      <w:r>
        <w:t xml:space="preserve">I wanted to make you aware of an incident that happened today. </w:t>
      </w:r>
      <w:r>
        <w:rPr>
          <w:highlight w:val="yellow"/>
        </w:rPr>
        <w:t>[Insert brief description of the behaviour incident]</w:t>
      </w:r>
      <w:r>
        <w:t xml:space="preserve">. As you will appreciate, this behaviour doesn’t adhere to our behaviour curriculum, which is set out in our behaviour policy. </w:t>
      </w:r>
      <w:r>
        <w:rPr>
          <w:highlight w:val="yellow"/>
        </w:rPr>
        <w:t>[You may want to reference the specific part, e.g. ‘treating others fairly’ or ‘respecting other pupils’ property’.]</w:t>
      </w:r>
      <w:r>
        <w:t xml:space="preserve"> </w:t>
      </w:r>
    </w:p>
    <w:p w14:paraId="0E090B95" w14:textId="77777777" w:rsidR="00817C3B" w:rsidRDefault="00000000">
      <w:pPr>
        <w:spacing w:line="360" w:lineRule="auto"/>
      </w:pPr>
      <w:r>
        <w:t xml:space="preserve">This has been promptly followed up in school with </w:t>
      </w:r>
      <w:r>
        <w:rPr>
          <w:highlight w:val="yellow"/>
        </w:rPr>
        <w:t>[insert brief description of what the school has done, e.g. talk with pastoral lead, missed break time]</w:t>
      </w:r>
      <w:r>
        <w:t>.</w:t>
      </w:r>
      <w:r>
        <w:tab/>
      </w:r>
    </w:p>
    <w:p w14:paraId="0C0E0290" w14:textId="77777777" w:rsidR="00817C3B" w:rsidRDefault="00000000">
      <w:pPr>
        <w:spacing w:line="360" w:lineRule="auto"/>
      </w:pPr>
      <w:r>
        <w:t xml:space="preserve">I am confident that no further action will need to be taken, but would be grateful if you could discuss </w:t>
      </w:r>
      <w:r>
        <w:rPr>
          <w:highlight w:val="yellow"/>
        </w:rPr>
        <w:t>[insert pupil’s name</w:t>
      </w:r>
      <w:r>
        <w:t xml:space="preserve">]’s behaviour with them to ensure a consistent message between school and home. </w:t>
      </w:r>
    </w:p>
    <w:p w14:paraId="108500F8" w14:textId="77777777" w:rsidR="00817C3B" w:rsidRDefault="00000000">
      <w:pPr>
        <w:spacing w:line="360" w:lineRule="auto"/>
      </w:pPr>
      <w:r>
        <w:t xml:space="preserve">Please do not hesitate to contact me if you would like to discuss this further. </w:t>
      </w:r>
    </w:p>
    <w:p w14:paraId="5982D57A" w14:textId="77777777" w:rsidR="00817C3B" w:rsidRDefault="00000000">
      <w:pPr>
        <w:spacing w:line="360" w:lineRule="auto"/>
      </w:pPr>
      <w:r>
        <w:br/>
        <w:t xml:space="preserve">Yours sincerely, </w:t>
      </w:r>
    </w:p>
    <w:p w14:paraId="0B4489AE" w14:textId="77777777" w:rsidR="00817C3B" w:rsidRDefault="00000000">
      <w:r>
        <w:t>Class teacher name: _____________________________________________________________________</w:t>
      </w:r>
    </w:p>
    <w:p w14:paraId="5F62A250" w14:textId="77777777" w:rsidR="00817C3B" w:rsidRDefault="00817C3B"/>
    <w:p w14:paraId="65F9C98D" w14:textId="77777777" w:rsidR="00817C3B" w:rsidRDefault="00000000">
      <w:r>
        <w:t>Class teacher signature: __________________________________________________________________</w:t>
      </w:r>
    </w:p>
    <w:p w14:paraId="3AB6150B" w14:textId="77777777" w:rsidR="00817C3B" w:rsidRDefault="00817C3B"/>
    <w:p w14:paraId="76521345" w14:textId="77777777" w:rsidR="00817C3B" w:rsidRDefault="00000000">
      <w:r>
        <w:t>Date: ________________________</w:t>
      </w:r>
    </w:p>
    <w:p w14:paraId="45BA3AD2" w14:textId="77777777" w:rsidR="00817C3B" w:rsidRDefault="00817C3B"/>
    <w:p w14:paraId="146F74C4" w14:textId="77777777" w:rsidR="00817C3B" w:rsidRDefault="00817C3B"/>
    <w:p w14:paraId="12DF3AF4" w14:textId="77777777" w:rsidR="00817C3B" w:rsidRDefault="00000000">
      <w:r>
        <w:t>---------------------------------------------------------------------------------------------------------------------------------------------</w:t>
      </w:r>
    </w:p>
    <w:p w14:paraId="18E55B84" w14:textId="77777777" w:rsidR="00817C3B" w:rsidRDefault="00817C3B">
      <w:pPr>
        <w:rPr>
          <w:b/>
        </w:rPr>
      </w:pPr>
    </w:p>
    <w:p w14:paraId="31F48543" w14:textId="77777777" w:rsidR="00817C3B" w:rsidRDefault="00000000">
      <w:pPr>
        <w:rPr>
          <w:b/>
        </w:rPr>
      </w:pPr>
      <w:r>
        <w:rPr>
          <w:b/>
        </w:rPr>
        <w:t>Behaviour letter – return slip</w:t>
      </w:r>
    </w:p>
    <w:p w14:paraId="0CA9188F" w14:textId="77777777" w:rsidR="00817C3B" w:rsidRDefault="00817C3B"/>
    <w:p w14:paraId="4E1FE8C9" w14:textId="77777777" w:rsidR="00817C3B" w:rsidRDefault="00000000">
      <w:r>
        <w:t xml:space="preserve">Please return this slip to school to confirm you have received this letter. Thank you. </w:t>
      </w:r>
    </w:p>
    <w:p w14:paraId="393241C2" w14:textId="77777777" w:rsidR="00817C3B" w:rsidRDefault="00817C3B"/>
    <w:p w14:paraId="5811880A" w14:textId="77777777" w:rsidR="00817C3B" w:rsidRDefault="00000000">
      <w:r>
        <w:t>Name of child: __________________________________________________________________________</w:t>
      </w:r>
    </w:p>
    <w:p w14:paraId="339CDC4C" w14:textId="77777777" w:rsidR="00817C3B" w:rsidRDefault="00817C3B"/>
    <w:p w14:paraId="23BC2255" w14:textId="77777777" w:rsidR="00817C3B" w:rsidRDefault="00000000">
      <w:r>
        <w:t>Parent/carer name: _______________________________________________________________________</w:t>
      </w:r>
    </w:p>
    <w:p w14:paraId="037DDEBD" w14:textId="77777777" w:rsidR="00817C3B" w:rsidRDefault="00817C3B"/>
    <w:p w14:paraId="0ED6B38F" w14:textId="77777777" w:rsidR="00817C3B" w:rsidRDefault="00000000">
      <w:r>
        <w:t>Parent/carer signature: ____________________________________________________________________</w:t>
      </w:r>
    </w:p>
    <w:p w14:paraId="5DB31F95" w14:textId="77777777" w:rsidR="00817C3B" w:rsidRDefault="00817C3B"/>
    <w:p w14:paraId="3BCF7E88" w14:textId="77777777" w:rsidR="00817C3B" w:rsidRDefault="00000000">
      <w:r>
        <w:t>Date: ________________________</w:t>
      </w:r>
    </w:p>
    <w:p w14:paraId="2235F45C" w14:textId="77777777" w:rsidR="00817C3B" w:rsidRDefault="00000000">
      <w:pPr>
        <w:pBdr>
          <w:top w:val="nil"/>
          <w:left w:val="nil"/>
          <w:bottom w:val="nil"/>
          <w:right w:val="nil"/>
          <w:between w:val="nil"/>
        </w:pBdr>
        <w:spacing w:before="240"/>
        <w:rPr>
          <w:b/>
          <w:color w:val="12263F"/>
          <w:sz w:val="24"/>
          <w:szCs w:val="24"/>
        </w:rPr>
      </w:pPr>
      <w:r>
        <w:rPr>
          <w:b/>
          <w:color w:val="12263F"/>
          <w:sz w:val="24"/>
          <w:szCs w:val="24"/>
        </w:rPr>
        <w:lastRenderedPageBreak/>
        <w:t>Second behaviour letter</w:t>
      </w:r>
    </w:p>
    <w:p w14:paraId="0AEC35CE" w14:textId="77777777" w:rsidR="00817C3B" w:rsidRDefault="00817C3B">
      <w:pPr>
        <w:rPr>
          <w:b/>
        </w:rPr>
      </w:pPr>
    </w:p>
    <w:p w14:paraId="22D8E526" w14:textId="77777777" w:rsidR="00817C3B" w:rsidRDefault="00000000">
      <w:pPr>
        <w:spacing w:line="360" w:lineRule="auto"/>
      </w:pPr>
      <w:r>
        <w:t xml:space="preserve">Dear </w:t>
      </w:r>
      <w:r>
        <w:rPr>
          <w:highlight w:val="yellow"/>
        </w:rPr>
        <w:t>[insert parent/carer name]</w:t>
      </w:r>
      <w:r>
        <w:t xml:space="preserve">, </w:t>
      </w:r>
    </w:p>
    <w:p w14:paraId="75DB96F4" w14:textId="77777777" w:rsidR="00817C3B" w:rsidRDefault="00000000">
      <w:pPr>
        <w:spacing w:line="360" w:lineRule="auto"/>
      </w:pPr>
      <w:r>
        <w:t xml:space="preserve">Following my previous letter regarding the behaviour of </w:t>
      </w:r>
      <w:r>
        <w:rPr>
          <w:highlight w:val="yellow"/>
        </w:rPr>
        <w:t>[insert pupil name]</w:t>
      </w:r>
      <w:r>
        <w:t xml:space="preserve">, I am sorry to say that they are still struggling to adhere to our behaviour curriculum, which is set out in our behaviour policy. </w:t>
      </w:r>
      <w:r>
        <w:rPr>
          <w:highlight w:val="yellow"/>
        </w:rPr>
        <w:t>[Insert brief description of behaviour incident.]</w:t>
      </w:r>
    </w:p>
    <w:p w14:paraId="043AF8AB" w14:textId="77777777" w:rsidR="00817C3B" w:rsidRDefault="00000000">
      <w:pPr>
        <w:spacing w:line="360" w:lineRule="auto"/>
      </w:pPr>
      <w:r>
        <w:t>I would appreciate it if you could arrange to meet me after school so we can discuss a way forward.</w:t>
      </w:r>
    </w:p>
    <w:p w14:paraId="65626C7E" w14:textId="77777777" w:rsidR="00817C3B" w:rsidRDefault="00000000">
      <w:pPr>
        <w:spacing w:line="360" w:lineRule="auto"/>
      </w:pPr>
      <w:r>
        <w:rPr>
          <w:highlight w:val="yellow"/>
        </w:rPr>
        <w:t>Insert details of how to contact the school to arrange the meeting</w:t>
      </w:r>
      <w:r>
        <w:t>.</w:t>
      </w:r>
    </w:p>
    <w:p w14:paraId="0BE91CB5" w14:textId="77777777" w:rsidR="00817C3B" w:rsidRDefault="00817C3B">
      <w:pPr>
        <w:spacing w:line="360" w:lineRule="auto"/>
      </w:pPr>
    </w:p>
    <w:p w14:paraId="08FEF3B2" w14:textId="77777777" w:rsidR="00817C3B" w:rsidRDefault="00000000">
      <w:pPr>
        <w:spacing w:line="360" w:lineRule="auto"/>
      </w:pPr>
      <w:r>
        <w:t xml:space="preserve">Yours sincerely, </w:t>
      </w:r>
    </w:p>
    <w:p w14:paraId="37D7A006" w14:textId="77777777" w:rsidR="00817C3B" w:rsidRDefault="00000000">
      <w:pPr>
        <w:spacing w:line="360" w:lineRule="auto"/>
      </w:pPr>
      <w:r>
        <w:t>Class teacher name: _____________________________________________________________________</w:t>
      </w:r>
    </w:p>
    <w:p w14:paraId="6622CE09" w14:textId="77777777" w:rsidR="00817C3B" w:rsidRDefault="00817C3B">
      <w:pPr>
        <w:spacing w:line="360" w:lineRule="auto"/>
      </w:pPr>
    </w:p>
    <w:p w14:paraId="60471086" w14:textId="77777777" w:rsidR="00817C3B" w:rsidRDefault="00000000">
      <w:pPr>
        <w:spacing w:line="360" w:lineRule="auto"/>
      </w:pPr>
      <w:r>
        <w:t>Class teacher signature: __________________________________________________________________</w:t>
      </w:r>
    </w:p>
    <w:p w14:paraId="2151DC0B" w14:textId="77777777" w:rsidR="00817C3B" w:rsidRDefault="00817C3B">
      <w:pPr>
        <w:spacing w:line="360" w:lineRule="auto"/>
      </w:pPr>
    </w:p>
    <w:p w14:paraId="5C735308" w14:textId="77777777" w:rsidR="00817C3B" w:rsidRDefault="00000000">
      <w:pPr>
        <w:spacing w:line="360" w:lineRule="auto"/>
      </w:pPr>
      <w:r>
        <w:t>Date: ______________________</w:t>
      </w:r>
    </w:p>
    <w:p w14:paraId="4F454D38" w14:textId="77777777" w:rsidR="00817C3B" w:rsidRDefault="00817C3B"/>
    <w:p w14:paraId="30B04C17" w14:textId="77777777" w:rsidR="00817C3B" w:rsidRDefault="00817C3B"/>
    <w:p w14:paraId="7663D3A9" w14:textId="77777777" w:rsidR="00817C3B" w:rsidRDefault="00817C3B"/>
    <w:p w14:paraId="6EBBFB45" w14:textId="77777777" w:rsidR="00817C3B" w:rsidRDefault="00817C3B"/>
    <w:p w14:paraId="3CA37017" w14:textId="77777777" w:rsidR="00817C3B" w:rsidRDefault="00817C3B">
      <w:pPr>
        <w:rPr>
          <w:b/>
          <w:sz w:val="22"/>
          <w:szCs w:val="22"/>
        </w:rPr>
      </w:pPr>
    </w:p>
    <w:p w14:paraId="650FFD17" w14:textId="77777777" w:rsidR="00817C3B" w:rsidRDefault="00817C3B">
      <w:pPr>
        <w:rPr>
          <w:b/>
          <w:sz w:val="22"/>
          <w:szCs w:val="22"/>
        </w:rPr>
      </w:pPr>
    </w:p>
    <w:p w14:paraId="316D5A49" w14:textId="77777777" w:rsidR="00817C3B" w:rsidRDefault="00817C3B">
      <w:pPr>
        <w:rPr>
          <w:b/>
          <w:sz w:val="22"/>
          <w:szCs w:val="22"/>
        </w:rPr>
      </w:pPr>
    </w:p>
    <w:p w14:paraId="4B2D70D2" w14:textId="77777777" w:rsidR="00817C3B" w:rsidRDefault="00817C3B">
      <w:pPr>
        <w:rPr>
          <w:b/>
          <w:sz w:val="22"/>
          <w:szCs w:val="22"/>
        </w:rPr>
      </w:pPr>
    </w:p>
    <w:p w14:paraId="294DFB03" w14:textId="77777777" w:rsidR="00817C3B" w:rsidRDefault="00817C3B">
      <w:pPr>
        <w:rPr>
          <w:b/>
          <w:sz w:val="22"/>
          <w:szCs w:val="22"/>
        </w:rPr>
      </w:pPr>
    </w:p>
    <w:p w14:paraId="2FA369F3" w14:textId="77777777" w:rsidR="00817C3B" w:rsidRDefault="00817C3B">
      <w:pPr>
        <w:rPr>
          <w:b/>
          <w:sz w:val="22"/>
          <w:szCs w:val="22"/>
        </w:rPr>
      </w:pPr>
    </w:p>
    <w:p w14:paraId="2B244A2C" w14:textId="77777777" w:rsidR="00817C3B" w:rsidRDefault="00817C3B">
      <w:pPr>
        <w:rPr>
          <w:b/>
          <w:sz w:val="22"/>
          <w:szCs w:val="22"/>
        </w:rPr>
      </w:pPr>
    </w:p>
    <w:p w14:paraId="2A3E4AFC" w14:textId="77777777" w:rsidR="00817C3B" w:rsidRDefault="00817C3B">
      <w:pPr>
        <w:rPr>
          <w:b/>
          <w:sz w:val="22"/>
          <w:szCs w:val="22"/>
        </w:rPr>
      </w:pPr>
    </w:p>
    <w:p w14:paraId="32CF6696" w14:textId="77777777" w:rsidR="00817C3B" w:rsidRDefault="00817C3B">
      <w:pPr>
        <w:rPr>
          <w:b/>
          <w:sz w:val="22"/>
          <w:szCs w:val="22"/>
        </w:rPr>
      </w:pPr>
    </w:p>
    <w:p w14:paraId="599F5571" w14:textId="77777777" w:rsidR="00817C3B" w:rsidRDefault="00817C3B">
      <w:pPr>
        <w:rPr>
          <w:b/>
          <w:sz w:val="22"/>
          <w:szCs w:val="22"/>
        </w:rPr>
      </w:pPr>
    </w:p>
    <w:p w14:paraId="509DBECB" w14:textId="77777777" w:rsidR="00817C3B" w:rsidRDefault="00817C3B">
      <w:pPr>
        <w:rPr>
          <w:b/>
          <w:sz w:val="22"/>
          <w:szCs w:val="22"/>
        </w:rPr>
      </w:pPr>
    </w:p>
    <w:p w14:paraId="4EAD5D6B" w14:textId="77777777" w:rsidR="00817C3B" w:rsidRDefault="00817C3B">
      <w:pPr>
        <w:rPr>
          <w:b/>
          <w:sz w:val="22"/>
          <w:szCs w:val="22"/>
        </w:rPr>
      </w:pPr>
    </w:p>
    <w:p w14:paraId="6BE5AC62" w14:textId="77777777" w:rsidR="00817C3B" w:rsidRDefault="00817C3B">
      <w:pPr>
        <w:rPr>
          <w:b/>
          <w:sz w:val="22"/>
          <w:szCs w:val="22"/>
        </w:rPr>
      </w:pPr>
    </w:p>
    <w:p w14:paraId="651315A0" w14:textId="77777777" w:rsidR="00817C3B" w:rsidRDefault="00000000">
      <w:pPr>
        <w:pBdr>
          <w:top w:val="nil"/>
          <w:left w:val="nil"/>
          <w:bottom w:val="nil"/>
          <w:right w:val="nil"/>
          <w:between w:val="nil"/>
        </w:pBdr>
        <w:spacing w:before="240"/>
        <w:rPr>
          <w:b/>
          <w:color w:val="12263F"/>
          <w:sz w:val="24"/>
          <w:szCs w:val="24"/>
        </w:rPr>
      </w:pPr>
      <w:r>
        <w:rPr>
          <w:b/>
          <w:color w:val="12263F"/>
          <w:sz w:val="24"/>
          <w:szCs w:val="24"/>
        </w:rPr>
        <w:lastRenderedPageBreak/>
        <w:t>Third behaviour letter</w:t>
      </w:r>
    </w:p>
    <w:p w14:paraId="283175DD" w14:textId="77777777" w:rsidR="00817C3B" w:rsidRDefault="00817C3B"/>
    <w:p w14:paraId="0C8377DB" w14:textId="77777777" w:rsidR="00817C3B" w:rsidRDefault="00000000">
      <w:pPr>
        <w:spacing w:line="360" w:lineRule="auto"/>
      </w:pPr>
      <w:r>
        <w:t xml:space="preserve">Dear </w:t>
      </w:r>
      <w:r>
        <w:rPr>
          <w:highlight w:val="yellow"/>
        </w:rPr>
        <w:t>[insert parent/carer name]</w:t>
      </w:r>
      <w:r>
        <w:t xml:space="preserve">, </w:t>
      </w:r>
    </w:p>
    <w:p w14:paraId="2A99B47F" w14:textId="77777777" w:rsidR="00817C3B" w:rsidRDefault="00000000">
      <w:pPr>
        <w:spacing w:line="360" w:lineRule="auto"/>
      </w:pPr>
      <w:r>
        <w:t xml:space="preserve">I am sorry to let you know that, despite meeting and </w:t>
      </w:r>
      <w:r>
        <w:rPr>
          <w:highlight w:val="yellow"/>
        </w:rPr>
        <w:t>[insert agreed steps forward from your previous meeting, e.g. creating a behaviour contract</w:t>
      </w:r>
      <w:r>
        <w:t xml:space="preserve">], there has been an incident today where </w:t>
      </w:r>
      <w:r>
        <w:rPr>
          <w:highlight w:val="yellow"/>
        </w:rPr>
        <w:t>[insert brief description of latest behaviour incident]</w:t>
      </w:r>
      <w:r>
        <w:t xml:space="preserve">. </w:t>
      </w:r>
      <w:r>
        <w:rPr>
          <w:highlight w:val="yellow"/>
        </w:rPr>
        <w:t>[Insert pupil’s name]</w:t>
      </w:r>
      <w:r>
        <w:t xml:space="preserve"> would now benefit from a structured approach to help improve their behaviour in school.</w:t>
      </w:r>
    </w:p>
    <w:p w14:paraId="65AE3EDB" w14:textId="77777777" w:rsidR="00817C3B" w:rsidRDefault="00000000">
      <w:pPr>
        <w:spacing w:line="360" w:lineRule="auto"/>
      </w:pPr>
      <w:r>
        <w:t xml:space="preserve">As outlined in our behaviour policy, I would be grateful if you could attend a meeting with </w:t>
      </w:r>
      <w:r>
        <w:rPr>
          <w:highlight w:val="yellow"/>
        </w:rPr>
        <w:t>[insert who will be at the meeting, e.g. the headteacher, the special educational needs co-ordinator, pastoral lead]</w:t>
      </w:r>
      <w:r>
        <w:t xml:space="preserve">, to discuss the further support we will be putting in place for </w:t>
      </w:r>
      <w:r>
        <w:rPr>
          <w:highlight w:val="yellow"/>
        </w:rPr>
        <w:t>[insert pupil’s name]</w:t>
      </w:r>
      <w:r>
        <w:t>.</w:t>
      </w:r>
    </w:p>
    <w:p w14:paraId="68AE45C7" w14:textId="77777777" w:rsidR="00817C3B" w:rsidRDefault="00000000">
      <w:pPr>
        <w:pBdr>
          <w:top w:val="nil"/>
          <w:left w:val="nil"/>
          <w:bottom w:val="nil"/>
          <w:right w:val="nil"/>
          <w:between w:val="nil"/>
        </w:pBdr>
        <w:spacing w:before="120"/>
        <w:rPr>
          <w:color w:val="000000"/>
        </w:rPr>
      </w:pPr>
      <w:r>
        <w:rPr>
          <w:color w:val="000000"/>
          <w:highlight w:val="yellow"/>
        </w:rPr>
        <w:t>[Insert details of the meeting time, date and location, as necessary, or how to contact the school to arrange the meeting.]</w:t>
      </w:r>
    </w:p>
    <w:p w14:paraId="00B7C48E" w14:textId="77777777" w:rsidR="00817C3B" w:rsidRDefault="00817C3B"/>
    <w:p w14:paraId="24FC2639" w14:textId="77777777" w:rsidR="00817C3B" w:rsidRDefault="00000000">
      <w:pPr>
        <w:spacing w:line="360" w:lineRule="auto"/>
      </w:pPr>
      <w:r>
        <w:t xml:space="preserve">Yours sincerely, </w:t>
      </w:r>
    </w:p>
    <w:p w14:paraId="785319BE" w14:textId="77777777" w:rsidR="00817C3B" w:rsidRDefault="00817C3B"/>
    <w:p w14:paraId="270F8CD7" w14:textId="77777777" w:rsidR="00817C3B" w:rsidRDefault="00000000">
      <w:r>
        <w:t>Class teacher name: _____________________________________________________________________</w:t>
      </w:r>
    </w:p>
    <w:p w14:paraId="1A9AEB1A" w14:textId="77777777" w:rsidR="00817C3B" w:rsidRDefault="00817C3B"/>
    <w:p w14:paraId="4439F380" w14:textId="77777777" w:rsidR="00817C3B" w:rsidRDefault="00000000">
      <w:r>
        <w:t>Class teacher signature: __________________________________________________________________</w:t>
      </w:r>
    </w:p>
    <w:p w14:paraId="7E3F5208" w14:textId="77777777" w:rsidR="00817C3B" w:rsidRDefault="00817C3B"/>
    <w:p w14:paraId="5E3B099F" w14:textId="77777777" w:rsidR="00817C3B" w:rsidRDefault="00000000">
      <w:r>
        <w:t>Date: _______________________</w:t>
      </w:r>
    </w:p>
    <w:p w14:paraId="19ECF740" w14:textId="77777777" w:rsidR="00817C3B" w:rsidRDefault="00817C3B">
      <w:pPr>
        <w:pBdr>
          <w:top w:val="nil"/>
          <w:left w:val="nil"/>
          <w:bottom w:val="nil"/>
          <w:right w:val="nil"/>
          <w:between w:val="nil"/>
        </w:pBdr>
        <w:rPr>
          <w:color w:val="000000"/>
        </w:rPr>
      </w:pPr>
    </w:p>
    <w:p w14:paraId="32D6079A" w14:textId="77777777" w:rsidR="00817C3B" w:rsidRDefault="00817C3B">
      <w:pPr>
        <w:pBdr>
          <w:top w:val="nil"/>
          <w:left w:val="nil"/>
          <w:bottom w:val="nil"/>
          <w:right w:val="nil"/>
          <w:between w:val="nil"/>
        </w:pBdr>
        <w:rPr>
          <w:color w:val="000000"/>
        </w:rPr>
      </w:pPr>
    </w:p>
    <w:p w14:paraId="57EE5F02" w14:textId="77777777" w:rsidR="00817C3B" w:rsidRDefault="00817C3B">
      <w:pPr>
        <w:pBdr>
          <w:top w:val="nil"/>
          <w:left w:val="nil"/>
          <w:bottom w:val="nil"/>
          <w:right w:val="nil"/>
          <w:between w:val="nil"/>
        </w:pBdr>
        <w:rPr>
          <w:color w:val="000000"/>
        </w:rPr>
      </w:pPr>
    </w:p>
    <w:p w14:paraId="6EBFB52D" w14:textId="77777777" w:rsidR="00817C3B" w:rsidRDefault="00817C3B">
      <w:pPr>
        <w:pBdr>
          <w:top w:val="nil"/>
          <w:left w:val="nil"/>
          <w:bottom w:val="nil"/>
          <w:right w:val="nil"/>
          <w:between w:val="nil"/>
        </w:pBdr>
        <w:rPr>
          <w:color w:val="000000"/>
        </w:rPr>
      </w:pPr>
    </w:p>
    <w:p w14:paraId="4B967D4D" w14:textId="77777777" w:rsidR="00817C3B" w:rsidRDefault="00817C3B">
      <w:pPr>
        <w:pBdr>
          <w:top w:val="nil"/>
          <w:left w:val="nil"/>
          <w:bottom w:val="nil"/>
          <w:right w:val="nil"/>
          <w:between w:val="nil"/>
        </w:pBdr>
        <w:rPr>
          <w:color w:val="000000"/>
        </w:rPr>
      </w:pPr>
    </w:p>
    <w:p w14:paraId="6751D9D9" w14:textId="77777777" w:rsidR="00817C3B" w:rsidRDefault="00817C3B">
      <w:pPr>
        <w:pBdr>
          <w:top w:val="nil"/>
          <w:left w:val="nil"/>
          <w:bottom w:val="nil"/>
          <w:right w:val="nil"/>
          <w:between w:val="nil"/>
        </w:pBdr>
        <w:rPr>
          <w:color w:val="000000"/>
        </w:rPr>
      </w:pPr>
    </w:p>
    <w:p w14:paraId="4A1F42BB" w14:textId="77777777" w:rsidR="00817C3B" w:rsidRDefault="00817C3B">
      <w:pPr>
        <w:pBdr>
          <w:top w:val="nil"/>
          <w:left w:val="nil"/>
          <w:bottom w:val="nil"/>
          <w:right w:val="nil"/>
          <w:between w:val="nil"/>
        </w:pBdr>
        <w:rPr>
          <w:color w:val="000000"/>
        </w:rPr>
      </w:pPr>
    </w:p>
    <w:p w14:paraId="2C4FE52A" w14:textId="77777777" w:rsidR="00817C3B" w:rsidRDefault="00817C3B">
      <w:pPr>
        <w:pBdr>
          <w:top w:val="nil"/>
          <w:left w:val="nil"/>
          <w:bottom w:val="nil"/>
          <w:right w:val="nil"/>
          <w:between w:val="nil"/>
        </w:pBdr>
        <w:rPr>
          <w:color w:val="000000"/>
        </w:rPr>
      </w:pPr>
    </w:p>
    <w:p w14:paraId="10173EF2" w14:textId="77777777" w:rsidR="00817C3B" w:rsidRDefault="00817C3B">
      <w:pPr>
        <w:pBdr>
          <w:top w:val="nil"/>
          <w:left w:val="nil"/>
          <w:bottom w:val="nil"/>
          <w:right w:val="nil"/>
          <w:between w:val="nil"/>
        </w:pBdr>
        <w:rPr>
          <w:color w:val="000000"/>
        </w:rPr>
      </w:pPr>
    </w:p>
    <w:p w14:paraId="66D696B7" w14:textId="77777777" w:rsidR="00817C3B" w:rsidRDefault="00817C3B">
      <w:pPr>
        <w:pBdr>
          <w:top w:val="nil"/>
          <w:left w:val="nil"/>
          <w:bottom w:val="nil"/>
          <w:right w:val="nil"/>
          <w:between w:val="nil"/>
        </w:pBdr>
        <w:rPr>
          <w:color w:val="000000"/>
        </w:rPr>
      </w:pPr>
    </w:p>
    <w:p w14:paraId="5160CB49" w14:textId="77777777" w:rsidR="00817C3B" w:rsidRDefault="00817C3B">
      <w:pPr>
        <w:pBdr>
          <w:top w:val="nil"/>
          <w:left w:val="nil"/>
          <w:bottom w:val="nil"/>
          <w:right w:val="nil"/>
          <w:between w:val="nil"/>
        </w:pBdr>
        <w:rPr>
          <w:color w:val="000000"/>
        </w:rPr>
      </w:pPr>
    </w:p>
    <w:p w14:paraId="0963A370" w14:textId="77777777" w:rsidR="00817C3B" w:rsidRDefault="00817C3B">
      <w:pPr>
        <w:pBdr>
          <w:top w:val="nil"/>
          <w:left w:val="nil"/>
          <w:bottom w:val="nil"/>
          <w:right w:val="nil"/>
          <w:between w:val="nil"/>
        </w:pBdr>
        <w:rPr>
          <w:color w:val="000000"/>
        </w:rPr>
      </w:pPr>
    </w:p>
    <w:p w14:paraId="4E81B316" w14:textId="77777777" w:rsidR="00817C3B" w:rsidRDefault="00817C3B">
      <w:pPr>
        <w:pBdr>
          <w:top w:val="nil"/>
          <w:left w:val="nil"/>
          <w:bottom w:val="nil"/>
          <w:right w:val="nil"/>
          <w:between w:val="nil"/>
        </w:pBdr>
        <w:spacing w:before="240"/>
        <w:rPr>
          <w:color w:val="000000"/>
        </w:rPr>
      </w:pPr>
    </w:p>
    <w:p w14:paraId="60C0440F" w14:textId="77777777" w:rsidR="00817C3B" w:rsidRDefault="00817C3B">
      <w:pPr>
        <w:pBdr>
          <w:top w:val="nil"/>
          <w:left w:val="nil"/>
          <w:bottom w:val="nil"/>
          <w:right w:val="nil"/>
          <w:between w:val="nil"/>
        </w:pBdr>
        <w:rPr>
          <w:color w:val="000000"/>
        </w:rPr>
      </w:pPr>
    </w:p>
    <w:p w14:paraId="4AFFD0F6" w14:textId="77777777" w:rsidR="00817C3B" w:rsidRDefault="00817C3B">
      <w:pPr>
        <w:pBdr>
          <w:top w:val="nil"/>
          <w:left w:val="nil"/>
          <w:bottom w:val="nil"/>
          <w:right w:val="nil"/>
          <w:between w:val="nil"/>
        </w:pBdr>
        <w:rPr>
          <w:color w:val="000000"/>
        </w:rPr>
      </w:pPr>
    </w:p>
    <w:p w14:paraId="53003B38" w14:textId="77777777" w:rsidR="00817C3B" w:rsidRDefault="00000000">
      <w:pPr>
        <w:pBdr>
          <w:top w:val="nil"/>
          <w:left w:val="nil"/>
          <w:bottom w:val="nil"/>
          <w:right w:val="nil"/>
          <w:between w:val="nil"/>
        </w:pBdr>
        <w:spacing w:before="240"/>
        <w:rPr>
          <w:b/>
          <w:color w:val="12263F"/>
          <w:sz w:val="24"/>
          <w:szCs w:val="24"/>
        </w:rPr>
      </w:pPr>
      <w:r>
        <w:rPr>
          <w:b/>
          <w:color w:val="12263F"/>
          <w:sz w:val="24"/>
          <w:szCs w:val="24"/>
        </w:rPr>
        <w:lastRenderedPageBreak/>
        <w:t>Detention letter</w:t>
      </w:r>
    </w:p>
    <w:p w14:paraId="4AECA29E" w14:textId="77777777" w:rsidR="00817C3B" w:rsidRDefault="00817C3B">
      <w:pPr>
        <w:spacing w:after="0"/>
        <w:rPr>
          <w:b/>
        </w:rPr>
      </w:pPr>
    </w:p>
    <w:p w14:paraId="732767FA" w14:textId="77777777" w:rsidR="00817C3B" w:rsidRDefault="00817C3B">
      <w:pPr>
        <w:spacing w:after="0"/>
        <w:rPr>
          <w:b/>
        </w:rPr>
      </w:pPr>
    </w:p>
    <w:p w14:paraId="49CCE731" w14:textId="77777777" w:rsidR="00817C3B" w:rsidRDefault="00000000">
      <w:pPr>
        <w:pBdr>
          <w:top w:val="nil"/>
          <w:left w:val="nil"/>
          <w:bottom w:val="nil"/>
          <w:right w:val="nil"/>
          <w:between w:val="nil"/>
        </w:pBdr>
        <w:rPr>
          <w:color w:val="000000"/>
        </w:rPr>
      </w:pPr>
      <w:r>
        <w:rPr>
          <w:color w:val="000000"/>
        </w:rPr>
        <w:t xml:space="preserve">Dear parent/carer, </w:t>
      </w:r>
    </w:p>
    <w:p w14:paraId="54CE28ED" w14:textId="77777777" w:rsidR="00817C3B" w:rsidRDefault="00000000">
      <w:pPr>
        <w:pBdr>
          <w:top w:val="nil"/>
          <w:left w:val="nil"/>
          <w:bottom w:val="nil"/>
          <w:right w:val="nil"/>
          <w:between w:val="nil"/>
        </w:pBdr>
        <w:rPr>
          <w:color w:val="000000"/>
        </w:rPr>
      </w:pPr>
      <w:r>
        <w:rPr>
          <w:color w:val="000000"/>
        </w:rPr>
        <w:t xml:space="preserve">I am writing to inform you that </w:t>
      </w:r>
      <w:r>
        <w:rPr>
          <w:color w:val="000000"/>
          <w:highlight w:val="yellow"/>
        </w:rPr>
        <w:t>[insert pupil’s name]</w:t>
      </w:r>
      <w:r>
        <w:rPr>
          <w:color w:val="000000"/>
        </w:rPr>
        <w:t xml:space="preserve"> has been given a detention on </w:t>
      </w:r>
      <w:r>
        <w:rPr>
          <w:color w:val="000000"/>
          <w:highlight w:val="yellow"/>
        </w:rPr>
        <w:t>[insert date</w:t>
      </w:r>
      <w:r>
        <w:rPr>
          <w:color w:val="000000"/>
        </w:rPr>
        <w:t xml:space="preserve">] at </w:t>
      </w:r>
      <w:r>
        <w:rPr>
          <w:color w:val="000000"/>
          <w:highlight w:val="yellow"/>
        </w:rPr>
        <w:t>[insert time]</w:t>
      </w:r>
      <w:r>
        <w:rPr>
          <w:color w:val="000000"/>
        </w:rPr>
        <w:t>.</w:t>
      </w:r>
    </w:p>
    <w:p w14:paraId="0404FC0B" w14:textId="77777777" w:rsidR="00817C3B" w:rsidRDefault="00000000">
      <w:pPr>
        <w:pBdr>
          <w:top w:val="nil"/>
          <w:left w:val="nil"/>
          <w:bottom w:val="nil"/>
          <w:right w:val="nil"/>
          <w:between w:val="nil"/>
        </w:pBdr>
        <w:rPr>
          <w:color w:val="000000"/>
        </w:rPr>
      </w:pPr>
      <w:r>
        <w:rPr>
          <w:color w:val="000000"/>
        </w:rPr>
        <w:t>The reason(s) for this detention are set out below.</w:t>
      </w:r>
    </w:p>
    <w:p w14:paraId="4E45F3B5" w14:textId="77777777" w:rsidR="00817C3B" w:rsidRDefault="00000000">
      <w:pPr>
        <w:pBdr>
          <w:top w:val="nil"/>
          <w:left w:val="nil"/>
          <w:bottom w:val="nil"/>
          <w:right w:val="nil"/>
          <w:between w:val="nil"/>
        </w:pBdr>
        <w:rPr>
          <w:color w:val="000000"/>
        </w:rPr>
      </w:pPr>
      <w:r>
        <w:rPr>
          <w:color w:val="000000"/>
          <w:highlight w:val="yellow"/>
        </w:rPr>
        <w:t>Insert a brief description of the behaviour incident that led to the detention here.</w:t>
      </w:r>
    </w:p>
    <w:p w14:paraId="6CA34C0E" w14:textId="77777777" w:rsidR="00817C3B" w:rsidRDefault="00817C3B">
      <w:pPr>
        <w:pBdr>
          <w:top w:val="nil"/>
          <w:left w:val="nil"/>
          <w:bottom w:val="nil"/>
          <w:right w:val="nil"/>
          <w:between w:val="nil"/>
        </w:pBdr>
        <w:rPr>
          <w:color w:val="000000"/>
        </w:rPr>
      </w:pPr>
    </w:p>
    <w:p w14:paraId="4FA9A51A" w14:textId="77777777" w:rsidR="00817C3B" w:rsidRDefault="00000000">
      <w:pPr>
        <w:pBdr>
          <w:top w:val="nil"/>
          <w:left w:val="nil"/>
          <w:bottom w:val="nil"/>
          <w:right w:val="nil"/>
          <w:between w:val="nil"/>
        </w:pBdr>
        <w:rPr>
          <w:color w:val="000000"/>
        </w:rPr>
      </w:pPr>
      <w:r>
        <w:rPr>
          <w:color w:val="000000"/>
        </w:rPr>
        <w:t>If you would like to discuss this incident, please call the school to make an appointment.</w:t>
      </w:r>
    </w:p>
    <w:p w14:paraId="3A2FC591" w14:textId="77777777" w:rsidR="00817C3B" w:rsidRDefault="00817C3B">
      <w:pPr>
        <w:pBdr>
          <w:top w:val="nil"/>
          <w:left w:val="nil"/>
          <w:bottom w:val="nil"/>
          <w:right w:val="nil"/>
          <w:between w:val="nil"/>
        </w:pBdr>
        <w:rPr>
          <w:color w:val="000000"/>
        </w:rPr>
      </w:pPr>
    </w:p>
    <w:p w14:paraId="55BB0D76" w14:textId="77777777" w:rsidR="00817C3B" w:rsidRDefault="00000000">
      <w:pPr>
        <w:pBdr>
          <w:top w:val="nil"/>
          <w:left w:val="nil"/>
          <w:bottom w:val="nil"/>
          <w:right w:val="nil"/>
          <w:between w:val="nil"/>
        </w:pBdr>
        <w:rPr>
          <w:color w:val="000000"/>
        </w:rPr>
      </w:pPr>
      <w:r>
        <w:rPr>
          <w:color w:val="000000"/>
        </w:rPr>
        <w:t xml:space="preserve">Yours sincerely, </w:t>
      </w:r>
    </w:p>
    <w:p w14:paraId="04005424" w14:textId="77777777" w:rsidR="00817C3B" w:rsidRDefault="00817C3B">
      <w:pPr>
        <w:pBdr>
          <w:top w:val="nil"/>
          <w:left w:val="nil"/>
          <w:bottom w:val="nil"/>
          <w:right w:val="nil"/>
          <w:between w:val="nil"/>
        </w:pBdr>
        <w:rPr>
          <w:color w:val="000000"/>
        </w:rPr>
      </w:pPr>
    </w:p>
    <w:p w14:paraId="1BA8AE9D" w14:textId="77777777" w:rsidR="00817C3B" w:rsidRDefault="00000000">
      <w:pPr>
        <w:pBdr>
          <w:top w:val="nil"/>
          <w:left w:val="nil"/>
          <w:bottom w:val="nil"/>
          <w:right w:val="nil"/>
          <w:between w:val="nil"/>
        </w:pBdr>
        <w:rPr>
          <w:color w:val="000000"/>
        </w:rPr>
      </w:pPr>
      <w:r>
        <w:rPr>
          <w:color w:val="000000"/>
        </w:rPr>
        <w:t>Class teacher name: _____________________________________________________________________</w:t>
      </w:r>
    </w:p>
    <w:p w14:paraId="313F8617" w14:textId="77777777" w:rsidR="00817C3B" w:rsidRDefault="00817C3B">
      <w:pPr>
        <w:pBdr>
          <w:top w:val="nil"/>
          <w:left w:val="nil"/>
          <w:bottom w:val="nil"/>
          <w:right w:val="nil"/>
          <w:between w:val="nil"/>
        </w:pBdr>
        <w:rPr>
          <w:color w:val="000000"/>
        </w:rPr>
      </w:pPr>
    </w:p>
    <w:p w14:paraId="6D07FE03" w14:textId="77777777" w:rsidR="00817C3B" w:rsidRDefault="00000000">
      <w:pPr>
        <w:pBdr>
          <w:top w:val="nil"/>
          <w:left w:val="nil"/>
          <w:bottom w:val="nil"/>
          <w:right w:val="nil"/>
          <w:between w:val="nil"/>
        </w:pBdr>
        <w:rPr>
          <w:color w:val="000000"/>
        </w:rPr>
      </w:pPr>
      <w:r>
        <w:rPr>
          <w:color w:val="000000"/>
        </w:rPr>
        <w:t>Class teacher signature: __________________________________________________________________</w:t>
      </w:r>
    </w:p>
    <w:p w14:paraId="66A8BB3D" w14:textId="77777777" w:rsidR="00817C3B" w:rsidRDefault="00817C3B">
      <w:pPr>
        <w:pBdr>
          <w:top w:val="nil"/>
          <w:left w:val="nil"/>
          <w:bottom w:val="nil"/>
          <w:right w:val="nil"/>
          <w:between w:val="nil"/>
        </w:pBdr>
        <w:rPr>
          <w:color w:val="000000"/>
        </w:rPr>
      </w:pPr>
    </w:p>
    <w:p w14:paraId="722400A1" w14:textId="77777777" w:rsidR="00817C3B" w:rsidRDefault="00000000">
      <w:pPr>
        <w:pBdr>
          <w:top w:val="nil"/>
          <w:left w:val="nil"/>
          <w:bottom w:val="nil"/>
          <w:right w:val="nil"/>
          <w:between w:val="nil"/>
        </w:pBdr>
        <w:rPr>
          <w:color w:val="000000"/>
        </w:rPr>
      </w:pPr>
      <w:r>
        <w:rPr>
          <w:color w:val="000000"/>
        </w:rPr>
        <w:t>Date: _______________________</w:t>
      </w:r>
    </w:p>
    <w:p w14:paraId="6A3908C9" w14:textId="77777777" w:rsidR="00817C3B" w:rsidRDefault="00817C3B">
      <w:pPr>
        <w:spacing w:after="0"/>
      </w:pPr>
    </w:p>
    <w:p w14:paraId="2913013B" w14:textId="77777777" w:rsidR="00817C3B" w:rsidRDefault="00000000">
      <w:pPr>
        <w:spacing w:after="0"/>
      </w:pPr>
      <w:r>
        <w:t>------------------------------------------------------------------------------------------------------------------------------------------------</w:t>
      </w:r>
    </w:p>
    <w:p w14:paraId="5922F1B9" w14:textId="77777777" w:rsidR="00817C3B" w:rsidRDefault="00817C3B">
      <w:pPr>
        <w:spacing w:after="0"/>
      </w:pPr>
    </w:p>
    <w:p w14:paraId="2CA03660" w14:textId="77777777" w:rsidR="00817C3B" w:rsidRDefault="00000000">
      <w:pPr>
        <w:pBdr>
          <w:top w:val="nil"/>
          <w:left w:val="nil"/>
          <w:bottom w:val="nil"/>
          <w:right w:val="nil"/>
          <w:between w:val="nil"/>
        </w:pBdr>
        <w:spacing w:before="240"/>
        <w:rPr>
          <w:b/>
          <w:color w:val="12263F"/>
          <w:sz w:val="24"/>
          <w:szCs w:val="24"/>
        </w:rPr>
      </w:pPr>
      <w:r>
        <w:rPr>
          <w:b/>
          <w:color w:val="12263F"/>
          <w:sz w:val="24"/>
          <w:szCs w:val="24"/>
        </w:rPr>
        <w:t>Detention letter – return slip</w:t>
      </w:r>
    </w:p>
    <w:p w14:paraId="1952D77F" w14:textId="77777777" w:rsidR="00817C3B" w:rsidRDefault="00817C3B"/>
    <w:p w14:paraId="1A21D5B7" w14:textId="77777777" w:rsidR="00817C3B" w:rsidRDefault="00000000">
      <w:pPr>
        <w:pBdr>
          <w:top w:val="nil"/>
          <w:left w:val="nil"/>
          <w:bottom w:val="nil"/>
          <w:right w:val="nil"/>
          <w:between w:val="nil"/>
        </w:pBdr>
        <w:rPr>
          <w:color w:val="000000"/>
        </w:rPr>
      </w:pPr>
      <w:r>
        <w:rPr>
          <w:color w:val="000000"/>
        </w:rPr>
        <w:t xml:space="preserve">Please return this slip to school to confirm you have received this letter. Thank you. </w:t>
      </w:r>
    </w:p>
    <w:p w14:paraId="1F109843" w14:textId="77777777" w:rsidR="00817C3B" w:rsidRDefault="00817C3B">
      <w:pPr>
        <w:pBdr>
          <w:top w:val="nil"/>
          <w:left w:val="nil"/>
          <w:bottom w:val="nil"/>
          <w:right w:val="nil"/>
          <w:between w:val="nil"/>
        </w:pBdr>
        <w:rPr>
          <w:color w:val="000000"/>
        </w:rPr>
      </w:pPr>
    </w:p>
    <w:p w14:paraId="5AAE0074" w14:textId="77777777" w:rsidR="00817C3B" w:rsidRDefault="00000000">
      <w:pPr>
        <w:pBdr>
          <w:top w:val="nil"/>
          <w:left w:val="nil"/>
          <w:bottom w:val="nil"/>
          <w:right w:val="nil"/>
          <w:between w:val="nil"/>
        </w:pBdr>
        <w:rPr>
          <w:color w:val="000000"/>
        </w:rPr>
      </w:pPr>
      <w:r>
        <w:rPr>
          <w:color w:val="000000"/>
        </w:rPr>
        <w:t xml:space="preserve">Name of child: ___________________________________________________________________ </w:t>
      </w:r>
    </w:p>
    <w:p w14:paraId="6054523B" w14:textId="77777777" w:rsidR="00817C3B" w:rsidRDefault="00817C3B">
      <w:pPr>
        <w:pBdr>
          <w:top w:val="nil"/>
          <w:left w:val="nil"/>
          <w:bottom w:val="nil"/>
          <w:right w:val="nil"/>
          <w:between w:val="nil"/>
        </w:pBdr>
        <w:rPr>
          <w:color w:val="000000"/>
        </w:rPr>
      </w:pPr>
    </w:p>
    <w:p w14:paraId="1DE39773" w14:textId="77777777" w:rsidR="00817C3B" w:rsidRDefault="00000000">
      <w:pPr>
        <w:pBdr>
          <w:top w:val="nil"/>
          <w:left w:val="nil"/>
          <w:bottom w:val="nil"/>
          <w:right w:val="nil"/>
          <w:between w:val="nil"/>
        </w:pBdr>
        <w:rPr>
          <w:color w:val="000000"/>
        </w:rPr>
      </w:pPr>
      <w:r>
        <w:rPr>
          <w:color w:val="000000"/>
        </w:rPr>
        <w:t>Parent/carer name: ____________________________________________________________________</w:t>
      </w:r>
    </w:p>
    <w:p w14:paraId="3F35CD7A" w14:textId="77777777" w:rsidR="00817C3B" w:rsidRDefault="00817C3B">
      <w:pPr>
        <w:pBdr>
          <w:top w:val="nil"/>
          <w:left w:val="nil"/>
          <w:bottom w:val="nil"/>
          <w:right w:val="nil"/>
          <w:between w:val="nil"/>
        </w:pBdr>
        <w:rPr>
          <w:color w:val="000000"/>
        </w:rPr>
      </w:pPr>
    </w:p>
    <w:p w14:paraId="0E188BBA" w14:textId="77777777" w:rsidR="00817C3B" w:rsidRDefault="00000000">
      <w:pPr>
        <w:pBdr>
          <w:top w:val="nil"/>
          <w:left w:val="nil"/>
          <w:bottom w:val="nil"/>
          <w:right w:val="nil"/>
          <w:between w:val="nil"/>
        </w:pBdr>
        <w:rPr>
          <w:color w:val="000000"/>
        </w:rPr>
      </w:pPr>
      <w:r>
        <w:rPr>
          <w:color w:val="000000"/>
        </w:rPr>
        <w:t>Parent/carer signature: _________________________________________________________________</w:t>
      </w:r>
    </w:p>
    <w:p w14:paraId="5EB52035" w14:textId="77777777" w:rsidR="00817C3B" w:rsidRDefault="00817C3B">
      <w:pPr>
        <w:pBdr>
          <w:top w:val="nil"/>
          <w:left w:val="nil"/>
          <w:bottom w:val="nil"/>
          <w:right w:val="nil"/>
          <w:between w:val="nil"/>
        </w:pBdr>
        <w:rPr>
          <w:color w:val="000000"/>
        </w:rPr>
      </w:pPr>
    </w:p>
    <w:p w14:paraId="65A16F96" w14:textId="77777777" w:rsidR="00817C3B" w:rsidRDefault="00000000">
      <w:pPr>
        <w:pBdr>
          <w:top w:val="nil"/>
          <w:left w:val="nil"/>
          <w:bottom w:val="nil"/>
          <w:right w:val="nil"/>
          <w:between w:val="nil"/>
        </w:pBdr>
        <w:rPr>
          <w:color w:val="000000"/>
        </w:rPr>
      </w:pPr>
      <w:r>
        <w:rPr>
          <w:color w:val="000000"/>
        </w:rPr>
        <w:t>Date: ____________________</w:t>
      </w:r>
    </w:p>
    <w:p w14:paraId="7D42C1A1" w14:textId="77777777" w:rsidR="00817C3B" w:rsidRDefault="00817C3B">
      <w:pPr>
        <w:pBdr>
          <w:top w:val="nil"/>
          <w:left w:val="nil"/>
          <w:bottom w:val="nil"/>
          <w:right w:val="nil"/>
          <w:between w:val="nil"/>
        </w:pBdr>
        <w:rPr>
          <w:color w:val="000000"/>
        </w:rPr>
      </w:pPr>
    </w:p>
    <w:p w14:paraId="050B2C29" w14:textId="77777777" w:rsidR="00817C3B" w:rsidRDefault="00817C3B"/>
    <w:p w14:paraId="18A9DF50" w14:textId="77777777" w:rsidR="00817C3B" w:rsidRDefault="00817C3B"/>
    <w:p w14:paraId="47E8BF4D" w14:textId="77777777" w:rsidR="00817C3B" w:rsidRDefault="00817C3B"/>
    <w:p w14:paraId="46FFD280" w14:textId="77777777" w:rsidR="00817C3B" w:rsidRDefault="00000000">
      <w:pPr>
        <w:pStyle w:val="Heading3"/>
      </w:pPr>
      <w:bookmarkStart w:id="8" w:name="_heading=h.6tj2w624262v" w:colFirst="0" w:colLast="0"/>
      <w:bookmarkEnd w:id="8"/>
      <w:r>
        <w:lastRenderedPageBreak/>
        <w:t>Appendix 5: Physical restraint policy</w:t>
      </w:r>
    </w:p>
    <w:p w14:paraId="5F3B570F" w14:textId="77777777" w:rsidR="00817C3B" w:rsidRDefault="00817C3B">
      <w:pPr>
        <w:pStyle w:val="Heading3"/>
      </w:pPr>
    </w:p>
    <w:p w14:paraId="0287BD22" w14:textId="77777777" w:rsidR="00817C3B" w:rsidRDefault="00000000">
      <w:pPr>
        <w:widowControl w:val="0"/>
        <w:spacing w:before="46" w:after="0"/>
        <w:rPr>
          <w:rFonts w:ascii="Calibri" w:eastAsia="Calibri" w:hAnsi="Calibri" w:cs="Calibri"/>
          <w:b/>
          <w:sz w:val="22"/>
          <w:szCs w:val="22"/>
        </w:rPr>
      </w:pPr>
      <w:r>
        <w:rPr>
          <w:rFonts w:ascii="Calibri" w:eastAsia="Calibri" w:hAnsi="Calibri" w:cs="Calibri"/>
          <w:b/>
          <w:sz w:val="22"/>
          <w:szCs w:val="22"/>
        </w:rPr>
        <w:t>Contents</w:t>
      </w:r>
    </w:p>
    <w:p w14:paraId="2C6F7D4C" w14:textId="77777777" w:rsidR="00817C3B" w:rsidRDefault="00000000">
      <w:pPr>
        <w:widowControl w:val="0"/>
        <w:numPr>
          <w:ilvl w:val="0"/>
          <w:numId w:val="7"/>
        </w:numPr>
        <w:tabs>
          <w:tab w:val="left" w:pos="701"/>
          <w:tab w:val="left" w:pos="703"/>
          <w:tab w:val="right" w:pos="9280"/>
        </w:tabs>
        <w:spacing w:before="291" w:after="0"/>
        <w:ind w:hanging="443"/>
        <w:rPr>
          <w:rFonts w:ascii="Calibri" w:eastAsia="Calibri" w:hAnsi="Calibri" w:cs="Calibri"/>
          <w:sz w:val="22"/>
          <w:szCs w:val="22"/>
        </w:rPr>
      </w:pPr>
      <w:hyperlink w:anchor="_heading=h.9zd12st92jg5">
        <w:r>
          <w:rPr>
            <w:rFonts w:ascii="Calibri" w:eastAsia="Calibri" w:hAnsi="Calibri" w:cs="Calibri"/>
            <w:sz w:val="22"/>
            <w:szCs w:val="22"/>
          </w:rPr>
          <w:t>Introduction</w:t>
        </w:r>
        <w:r>
          <w:rPr>
            <w:rFonts w:ascii="Calibri" w:eastAsia="Calibri" w:hAnsi="Calibri" w:cs="Calibri"/>
            <w:sz w:val="22"/>
            <w:szCs w:val="22"/>
          </w:rPr>
          <w:tab/>
          <w:t>4</w:t>
        </w:r>
      </w:hyperlink>
    </w:p>
    <w:p w14:paraId="4C268C13" w14:textId="77777777" w:rsidR="00817C3B" w:rsidRDefault="00000000">
      <w:pPr>
        <w:widowControl w:val="0"/>
        <w:numPr>
          <w:ilvl w:val="0"/>
          <w:numId w:val="7"/>
        </w:numPr>
        <w:tabs>
          <w:tab w:val="left" w:pos="701"/>
          <w:tab w:val="left" w:pos="703"/>
          <w:tab w:val="right" w:pos="9280"/>
        </w:tabs>
        <w:spacing w:before="139" w:after="0"/>
        <w:ind w:hanging="443"/>
        <w:rPr>
          <w:rFonts w:ascii="Calibri" w:eastAsia="Calibri" w:hAnsi="Calibri" w:cs="Calibri"/>
          <w:sz w:val="22"/>
          <w:szCs w:val="22"/>
        </w:rPr>
      </w:pPr>
      <w:hyperlink w:anchor="_heading=h.y49ars9gerj1">
        <w:r>
          <w:rPr>
            <w:rFonts w:ascii="Calibri" w:eastAsia="Calibri" w:hAnsi="Calibri" w:cs="Calibri"/>
            <w:sz w:val="22"/>
            <w:szCs w:val="22"/>
          </w:rPr>
          <w:t>Other Policies</w:t>
        </w:r>
        <w:r>
          <w:rPr>
            <w:rFonts w:ascii="Calibri" w:eastAsia="Calibri" w:hAnsi="Calibri" w:cs="Calibri"/>
            <w:sz w:val="22"/>
            <w:szCs w:val="22"/>
          </w:rPr>
          <w:tab/>
          <w:t>4</w:t>
        </w:r>
      </w:hyperlink>
    </w:p>
    <w:p w14:paraId="7DD89FF9" w14:textId="77777777" w:rsidR="00817C3B" w:rsidRDefault="00000000">
      <w:pPr>
        <w:widowControl w:val="0"/>
        <w:numPr>
          <w:ilvl w:val="0"/>
          <w:numId w:val="7"/>
        </w:numPr>
        <w:tabs>
          <w:tab w:val="left" w:pos="701"/>
          <w:tab w:val="left" w:pos="703"/>
          <w:tab w:val="right" w:pos="9280"/>
        </w:tabs>
        <w:spacing w:before="139" w:after="0"/>
        <w:ind w:hanging="443"/>
        <w:rPr>
          <w:rFonts w:ascii="Calibri" w:eastAsia="Calibri" w:hAnsi="Calibri" w:cs="Calibri"/>
          <w:sz w:val="22"/>
          <w:szCs w:val="22"/>
        </w:rPr>
      </w:pPr>
      <w:hyperlink w:anchor="_heading=h.caso4g0npue">
        <w:r>
          <w:rPr>
            <w:rFonts w:ascii="Calibri" w:eastAsia="Calibri" w:hAnsi="Calibri" w:cs="Calibri"/>
            <w:sz w:val="22"/>
            <w:szCs w:val="22"/>
          </w:rPr>
          <w:t>Rationale</w:t>
        </w:r>
        <w:r>
          <w:rPr>
            <w:rFonts w:ascii="Calibri" w:eastAsia="Calibri" w:hAnsi="Calibri" w:cs="Calibri"/>
            <w:sz w:val="22"/>
            <w:szCs w:val="22"/>
          </w:rPr>
          <w:tab/>
          <w:t>4</w:t>
        </w:r>
      </w:hyperlink>
    </w:p>
    <w:p w14:paraId="7A7E02F2" w14:textId="77777777" w:rsidR="00817C3B" w:rsidRDefault="00000000">
      <w:pPr>
        <w:widowControl w:val="0"/>
        <w:numPr>
          <w:ilvl w:val="0"/>
          <w:numId w:val="7"/>
        </w:numPr>
        <w:tabs>
          <w:tab w:val="left" w:pos="701"/>
          <w:tab w:val="left" w:pos="703"/>
          <w:tab w:val="right" w:pos="9280"/>
        </w:tabs>
        <w:spacing w:before="141" w:after="0"/>
        <w:ind w:hanging="443"/>
        <w:rPr>
          <w:rFonts w:ascii="Calibri" w:eastAsia="Calibri" w:hAnsi="Calibri" w:cs="Calibri"/>
          <w:sz w:val="22"/>
          <w:szCs w:val="22"/>
        </w:rPr>
      </w:pPr>
      <w:hyperlink w:anchor="_heading=h.koa93i9526cl">
        <w:r>
          <w:rPr>
            <w:rFonts w:ascii="Calibri" w:eastAsia="Calibri" w:hAnsi="Calibri" w:cs="Calibri"/>
            <w:sz w:val="22"/>
            <w:szCs w:val="22"/>
          </w:rPr>
          <w:t>What is reasonable force?</w:t>
        </w:r>
        <w:r>
          <w:rPr>
            <w:rFonts w:ascii="Calibri" w:eastAsia="Calibri" w:hAnsi="Calibri" w:cs="Calibri"/>
            <w:sz w:val="22"/>
            <w:szCs w:val="22"/>
          </w:rPr>
          <w:tab/>
          <w:t>4</w:t>
        </w:r>
      </w:hyperlink>
    </w:p>
    <w:p w14:paraId="4F4408E8" w14:textId="77777777" w:rsidR="00817C3B" w:rsidRDefault="00000000">
      <w:pPr>
        <w:widowControl w:val="0"/>
        <w:numPr>
          <w:ilvl w:val="0"/>
          <w:numId w:val="7"/>
        </w:numPr>
        <w:tabs>
          <w:tab w:val="left" w:pos="701"/>
          <w:tab w:val="left" w:pos="703"/>
          <w:tab w:val="right" w:pos="9280"/>
        </w:tabs>
        <w:spacing w:before="137" w:after="0"/>
        <w:ind w:hanging="443"/>
        <w:rPr>
          <w:rFonts w:ascii="Calibri" w:eastAsia="Calibri" w:hAnsi="Calibri" w:cs="Calibri"/>
          <w:sz w:val="22"/>
          <w:szCs w:val="22"/>
        </w:rPr>
      </w:pPr>
      <w:hyperlink w:anchor="_heading=h.pyy4lj3ukkek">
        <w:r>
          <w:rPr>
            <w:rFonts w:ascii="Calibri" w:eastAsia="Calibri" w:hAnsi="Calibri" w:cs="Calibri"/>
            <w:sz w:val="22"/>
            <w:szCs w:val="22"/>
          </w:rPr>
          <w:t>Minimising the need to use reasonable force</w:t>
        </w:r>
        <w:r>
          <w:rPr>
            <w:rFonts w:ascii="Calibri" w:eastAsia="Calibri" w:hAnsi="Calibri" w:cs="Calibri"/>
            <w:sz w:val="22"/>
            <w:szCs w:val="22"/>
          </w:rPr>
          <w:tab/>
          <w:t>5</w:t>
        </w:r>
      </w:hyperlink>
    </w:p>
    <w:p w14:paraId="00168407" w14:textId="77777777" w:rsidR="00817C3B" w:rsidRDefault="00000000">
      <w:pPr>
        <w:widowControl w:val="0"/>
        <w:numPr>
          <w:ilvl w:val="0"/>
          <w:numId w:val="7"/>
        </w:numPr>
        <w:tabs>
          <w:tab w:val="left" w:pos="701"/>
          <w:tab w:val="left" w:pos="703"/>
          <w:tab w:val="right" w:pos="9280"/>
        </w:tabs>
        <w:spacing w:before="142" w:after="0"/>
        <w:ind w:hanging="443"/>
        <w:rPr>
          <w:rFonts w:ascii="Calibri" w:eastAsia="Calibri" w:hAnsi="Calibri" w:cs="Calibri"/>
          <w:sz w:val="22"/>
          <w:szCs w:val="22"/>
        </w:rPr>
      </w:pPr>
      <w:hyperlink w:anchor="_heading=h.3adpaz9ysvx4">
        <w:r>
          <w:rPr>
            <w:rFonts w:ascii="Calibri" w:eastAsia="Calibri" w:hAnsi="Calibri" w:cs="Calibri"/>
            <w:sz w:val="22"/>
            <w:szCs w:val="22"/>
          </w:rPr>
          <w:t>When can reasonable force be used?</w:t>
        </w:r>
        <w:r>
          <w:rPr>
            <w:rFonts w:ascii="Calibri" w:eastAsia="Calibri" w:hAnsi="Calibri" w:cs="Calibri"/>
            <w:sz w:val="22"/>
            <w:szCs w:val="22"/>
          </w:rPr>
          <w:tab/>
          <w:t>6</w:t>
        </w:r>
      </w:hyperlink>
    </w:p>
    <w:p w14:paraId="7AD3A88D" w14:textId="77777777" w:rsidR="00817C3B" w:rsidRDefault="00000000">
      <w:pPr>
        <w:widowControl w:val="0"/>
        <w:numPr>
          <w:ilvl w:val="0"/>
          <w:numId w:val="7"/>
        </w:numPr>
        <w:tabs>
          <w:tab w:val="left" w:pos="701"/>
          <w:tab w:val="left" w:pos="703"/>
          <w:tab w:val="right" w:pos="9280"/>
        </w:tabs>
        <w:spacing w:before="137" w:after="0"/>
        <w:ind w:hanging="443"/>
        <w:rPr>
          <w:rFonts w:ascii="Calibri" w:eastAsia="Calibri" w:hAnsi="Calibri" w:cs="Calibri"/>
          <w:sz w:val="22"/>
          <w:szCs w:val="22"/>
        </w:rPr>
      </w:pPr>
      <w:hyperlink w:anchor="_heading=h.nnz9bdc63b67">
        <w:r>
          <w:rPr>
            <w:rFonts w:ascii="Calibri" w:eastAsia="Calibri" w:hAnsi="Calibri" w:cs="Calibri"/>
            <w:sz w:val="22"/>
            <w:szCs w:val="22"/>
          </w:rPr>
          <w:t>Deciding whether to use reasonable force</w:t>
        </w:r>
        <w:r>
          <w:rPr>
            <w:rFonts w:ascii="Calibri" w:eastAsia="Calibri" w:hAnsi="Calibri" w:cs="Calibri"/>
            <w:sz w:val="22"/>
            <w:szCs w:val="22"/>
          </w:rPr>
          <w:tab/>
          <w:t>7</w:t>
        </w:r>
      </w:hyperlink>
    </w:p>
    <w:p w14:paraId="24F62947" w14:textId="77777777" w:rsidR="00817C3B" w:rsidRDefault="00000000">
      <w:pPr>
        <w:widowControl w:val="0"/>
        <w:numPr>
          <w:ilvl w:val="0"/>
          <w:numId w:val="7"/>
        </w:numPr>
        <w:tabs>
          <w:tab w:val="left" w:pos="701"/>
          <w:tab w:val="left" w:pos="703"/>
          <w:tab w:val="right" w:pos="9280"/>
        </w:tabs>
        <w:spacing w:before="139" w:after="0"/>
        <w:ind w:hanging="445"/>
        <w:rPr>
          <w:rFonts w:ascii="Calibri" w:eastAsia="Calibri" w:hAnsi="Calibri" w:cs="Calibri"/>
          <w:sz w:val="22"/>
          <w:szCs w:val="22"/>
        </w:rPr>
      </w:pPr>
      <w:hyperlink w:anchor="_heading=h.l6m6e9ehtn7v">
        <w:r>
          <w:rPr>
            <w:rFonts w:ascii="Calibri" w:eastAsia="Calibri" w:hAnsi="Calibri" w:cs="Calibri"/>
            <w:sz w:val="22"/>
            <w:szCs w:val="22"/>
          </w:rPr>
          <w:t>Using reasonable force</w:t>
        </w:r>
        <w:r>
          <w:rPr>
            <w:rFonts w:ascii="Calibri" w:eastAsia="Calibri" w:hAnsi="Calibri" w:cs="Calibri"/>
            <w:sz w:val="22"/>
            <w:szCs w:val="22"/>
          </w:rPr>
          <w:tab/>
          <w:t>7</w:t>
        </w:r>
      </w:hyperlink>
    </w:p>
    <w:p w14:paraId="129A5A3E" w14:textId="77777777" w:rsidR="00817C3B" w:rsidRDefault="00000000">
      <w:pPr>
        <w:widowControl w:val="0"/>
        <w:numPr>
          <w:ilvl w:val="0"/>
          <w:numId w:val="7"/>
        </w:numPr>
        <w:tabs>
          <w:tab w:val="left" w:pos="703"/>
          <w:tab w:val="right" w:pos="9280"/>
        </w:tabs>
        <w:spacing w:before="139" w:after="0"/>
        <w:ind w:hanging="445"/>
        <w:rPr>
          <w:rFonts w:ascii="Calibri" w:eastAsia="Calibri" w:hAnsi="Calibri" w:cs="Calibri"/>
          <w:sz w:val="22"/>
          <w:szCs w:val="22"/>
        </w:rPr>
      </w:pPr>
      <w:hyperlink w:anchor="_heading=h.ditou3gu5ena">
        <w:r>
          <w:rPr>
            <w:rFonts w:ascii="Calibri" w:eastAsia="Calibri" w:hAnsi="Calibri" w:cs="Calibri"/>
            <w:sz w:val="22"/>
            <w:szCs w:val="22"/>
          </w:rPr>
          <w:t>Power to search pupils without consent</w:t>
        </w:r>
        <w:r>
          <w:rPr>
            <w:rFonts w:ascii="Calibri" w:eastAsia="Calibri" w:hAnsi="Calibri" w:cs="Calibri"/>
            <w:sz w:val="22"/>
            <w:szCs w:val="22"/>
          </w:rPr>
          <w:tab/>
          <w:t>8</w:t>
        </w:r>
      </w:hyperlink>
    </w:p>
    <w:p w14:paraId="4684C102" w14:textId="77777777" w:rsidR="00817C3B" w:rsidRDefault="00000000">
      <w:pPr>
        <w:widowControl w:val="0"/>
        <w:numPr>
          <w:ilvl w:val="0"/>
          <w:numId w:val="7"/>
        </w:numPr>
        <w:tabs>
          <w:tab w:val="left" w:pos="703"/>
          <w:tab w:val="right" w:pos="9280"/>
        </w:tabs>
        <w:spacing w:before="137" w:after="0"/>
        <w:ind w:hanging="445"/>
        <w:rPr>
          <w:rFonts w:ascii="Calibri" w:eastAsia="Calibri" w:hAnsi="Calibri" w:cs="Calibri"/>
          <w:sz w:val="22"/>
          <w:szCs w:val="22"/>
        </w:rPr>
      </w:pPr>
      <w:hyperlink w:anchor="_heading=h.b304uo7ppxt0">
        <w:r>
          <w:rPr>
            <w:rFonts w:ascii="Calibri" w:eastAsia="Calibri" w:hAnsi="Calibri" w:cs="Calibri"/>
            <w:sz w:val="22"/>
            <w:szCs w:val="22"/>
          </w:rPr>
          <w:t>Staff Training</w:t>
        </w:r>
        <w:r>
          <w:rPr>
            <w:rFonts w:ascii="Calibri" w:eastAsia="Calibri" w:hAnsi="Calibri" w:cs="Calibri"/>
            <w:sz w:val="22"/>
            <w:szCs w:val="22"/>
          </w:rPr>
          <w:tab/>
          <w:t>8</w:t>
        </w:r>
      </w:hyperlink>
    </w:p>
    <w:p w14:paraId="6DED4450" w14:textId="77777777" w:rsidR="00817C3B" w:rsidRDefault="00000000">
      <w:pPr>
        <w:widowControl w:val="0"/>
        <w:numPr>
          <w:ilvl w:val="0"/>
          <w:numId w:val="7"/>
        </w:numPr>
        <w:tabs>
          <w:tab w:val="left" w:pos="703"/>
          <w:tab w:val="right" w:pos="9280"/>
        </w:tabs>
        <w:spacing w:before="139" w:after="0"/>
        <w:ind w:hanging="445"/>
        <w:rPr>
          <w:rFonts w:ascii="Calibri" w:eastAsia="Calibri" w:hAnsi="Calibri" w:cs="Calibri"/>
          <w:sz w:val="22"/>
          <w:szCs w:val="22"/>
        </w:rPr>
        <w:sectPr w:rsidR="00817C3B">
          <w:pgSz w:w="11900" w:h="16840"/>
          <w:pgMar w:top="1600" w:right="700" w:bottom="800" w:left="1180" w:header="726" w:footer="602" w:gutter="0"/>
          <w:cols w:space="720"/>
        </w:sectPr>
      </w:pPr>
      <w:hyperlink w:anchor="_heading=h.rj5xi4n88zho">
        <w:r>
          <w:rPr>
            <w:rFonts w:ascii="Calibri" w:eastAsia="Calibri" w:hAnsi="Calibri" w:cs="Calibri"/>
            <w:sz w:val="22"/>
            <w:szCs w:val="22"/>
          </w:rPr>
          <w:t>Recording/reporting Incidents</w:t>
        </w:r>
        <w:r>
          <w:rPr>
            <w:rFonts w:ascii="Calibri" w:eastAsia="Calibri" w:hAnsi="Calibri" w:cs="Calibri"/>
            <w:sz w:val="22"/>
            <w:szCs w:val="22"/>
          </w:rPr>
          <w:tab/>
          <w:t>9</w:t>
        </w:r>
      </w:hyperlink>
    </w:p>
    <w:p w14:paraId="4262A20E" w14:textId="77777777" w:rsidR="00817C3B" w:rsidRDefault="00000000">
      <w:pPr>
        <w:widowControl w:val="0"/>
        <w:spacing w:before="46" w:after="0"/>
        <w:rPr>
          <w:rFonts w:ascii="Calibri" w:eastAsia="Calibri" w:hAnsi="Calibri" w:cs="Calibri"/>
          <w:b/>
          <w:sz w:val="22"/>
          <w:szCs w:val="22"/>
        </w:rPr>
      </w:pPr>
      <w:bookmarkStart w:id="9" w:name="_heading=h.9zd12st92jg5" w:colFirst="0" w:colLast="0"/>
      <w:bookmarkEnd w:id="9"/>
      <w:r>
        <w:rPr>
          <w:rFonts w:ascii="Calibri" w:eastAsia="Calibri" w:hAnsi="Calibri" w:cs="Calibri"/>
          <w:b/>
          <w:sz w:val="22"/>
          <w:szCs w:val="22"/>
        </w:rPr>
        <w:lastRenderedPageBreak/>
        <w:t>Introduction</w:t>
      </w:r>
    </w:p>
    <w:p w14:paraId="5CEFC9A0" w14:textId="77777777" w:rsidR="00817C3B" w:rsidRDefault="00817C3B">
      <w:pPr>
        <w:widowControl w:val="0"/>
        <w:spacing w:before="7" w:after="0"/>
        <w:rPr>
          <w:rFonts w:ascii="Calibri" w:eastAsia="Calibri" w:hAnsi="Calibri" w:cs="Calibri"/>
          <w:b/>
          <w:sz w:val="24"/>
          <w:szCs w:val="24"/>
        </w:rPr>
      </w:pPr>
    </w:p>
    <w:p w14:paraId="7616F775" w14:textId="77777777" w:rsidR="00817C3B" w:rsidRDefault="00000000">
      <w:pPr>
        <w:widowControl w:val="0"/>
        <w:spacing w:after="0" w:line="259" w:lineRule="auto"/>
        <w:ind w:right="593"/>
        <w:rPr>
          <w:rFonts w:ascii="Calibri" w:eastAsia="Calibri" w:hAnsi="Calibri" w:cs="Calibri"/>
          <w:sz w:val="22"/>
          <w:szCs w:val="22"/>
        </w:rPr>
      </w:pPr>
      <w:r>
        <w:rPr>
          <w:rFonts w:ascii="Calibri" w:eastAsia="Calibri" w:hAnsi="Calibri" w:cs="Calibri"/>
          <w:sz w:val="22"/>
          <w:szCs w:val="22"/>
        </w:rPr>
        <w:t>Guidance concerning the use of reasonable force to restrain pupils can be found in section 550(A) of the Education Act 1996, as inserted by section 4 of the Education Act 1997. This provision was extended to include all schools by section 131 of the School Standards and Framework Act 1998.</w:t>
      </w:r>
    </w:p>
    <w:p w14:paraId="6A2038C4" w14:textId="77777777" w:rsidR="00817C3B"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rPr>
        <w:t>This policy should be read in conjunction with the Use of Reasonable Force (July 2013) DfE Guidance document for headteachers, staff and governing bodies.</w:t>
      </w:r>
    </w:p>
    <w:p w14:paraId="712E9B61" w14:textId="77777777" w:rsidR="00817C3B" w:rsidRDefault="00817C3B">
      <w:pPr>
        <w:widowControl w:val="0"/>
        <w:spacing w:before="2" w:after="0"/>
        <w:rPr>
          <w:rFonts w:ascii="Calibri" w:eastAsia="Calibri" w:hAnsi="Calibri" w:cs="Calibri"/>
          <w:sz w:val="22"/>
          <w:szCs w:val="22"/>
        </w:rPr>
      </w:pPr>
    </w:p>
    <w:p w14:paraId="240BD2D3" w14:textId="77777777" w:rsidR="00817C3B" w:rsidRDefault="00000000">
      <w:pPr>
        <w:widowControl w:val="0"/>
        <w:spacing w:before="1" w:after="0"/>
        <w:rPr>
          <w:rFonts w:ascii="Calibri" w:eastAsia="Calibri" w:hAnsi="Calibri" w:cs="Calibri"/>
          <w:b/>
          <w:sz w:val="22"/>
          <w:szCs w:val="22"/>
        </w:rPr>
      </w:pPr>
      <w:bookmarkStart w:id="10" w:name="_heading=h.y49ars9gerj1" w:colFirst="0" w:colLast="0"/>
      <w:bookmarkEnd w:id="10"/>
      <w:r>
        <w:rPr>
          <w:rFonts w:ascii="Calibri" w:eastAsia="Calibri" w:hAnsi="Calibri" w:cs="Calibri"/>
          <w:b/>
          <w:sz w:val="22"/>
          <w:szCs w:val="22"/>
        </w:rPr>
        <w:t>Other Policies</w:t>
      </w:r>
    </w:p>
    <w:p w14:paraId="74A3A26B" w14:textId="77777777" w:rsidR="00817C3B" w:rsidRDefault="00817C3B">
      <w:pPr>
        <w:widowControl w:val="0"/>
        <w:spacing w:before="10" w:after="0"/>
        <w:rPr>
          <w:rFonts w:ascii="Calibri" w:eastAsia="Calibri" w:hAnsi="Calibri" w:cs="Calibri"/>
          <w:b/>
          <w:sz w:val="24"/>
          <w:szCs w:val="24"/>
        </w:rPr>
      </w:pPr>
    </w:p>
    <w:p w14:paraId="449AE4CC" w14:textId="77777777" w:rsidR="00817C3B" w:rsidRDefault="00000000">
      <w:pPr>
        <w:widowControl w:val="0"/>
        <w:spacing w:after="0"/>
        <w:rPr>
          <w:rFonts w:ascii="Calibri" w:eastAsia="Calibri" w:hAnsi="Calibri" w:cs="Calibri"/>
          <w:sz w:val="22"/>
          <w:szCs w:val="22"/>
        </w:rPr>
      </w:pPr>
      <w:r>
        <w:rPr>
          <w:rFonts w:ascii="Calibri" w:eastAsia="Calibri" w:hAnsi="Calibri" w:cs="Calibri"/>
          <w:sz w:val="22"/>
          <w:szCs w:val="22"/>
        </w:rPr>
        <w:t>Other policies to be read in conjunction with this policy:</w:t>
      </w:r>
    </w:p>
    <w:p w14:paraId="05483E9B" w14:textId="77777777" w:rsidR="00817C3B" w:rsidRDefault="00817C3B">
      <w:pPr>
        <w:widowControl w:val="0"/>
        <w:spacing w:before="8" w:after="0"/>
        <w:rPr>
          <w:rFonts w:ascii="Calibri" w:eastAsia="Calibri" w:hAnsi="Calibri" w:cs="Calibri"/>
          <w:sz w:val="22"/>
          <w:szCs w:val="22"/>
        </w:rPr>
      </w:pPr>
    </w:p>
    <w:p w14:paraId="3F966147" w14:textId="77777777" w:rsidR="00817C3B" w:rsidRDefault="00000000">
      <w:pPr>
        <w:widowControl w:val="0"/>
        <w:numPr>
          <w:ilvl w:val="0"/>
          <w:numId w:val="6"/>
        </w:numPr>
        <w:tabs>
          <w:tab w:val="left" w:pos="980"/>
          <w:tab w:val="left" w:pos="981"/>
        </w:tabs>
        <w:spacing w:after="0"/>
        <w:rPr>
          <w:rFonts w:ascii="Calibri" w:eastAsia="Calibri" w:hAnsi="Calibri" w:cs="Calibri"/>
          <w:sz w:val="22"/>
          <w:szCs w:val="22"/>
        </w:rPr>
      </w:pPr>
      <w:r>
        <w:rPr>
          <w:rFonts w:ascii="Calibri" w:eastAsia="Calibri" w:hAnsi="Calibri" w:cs="Calibri"/>
          <w:sz w:val="22"/>
          <w:szCs w:val="22"/>
        </w:rPr>
        <w:t>Behaviour policy</w:t>
      </w:r>
    </w:p>
    <w:p w14:paraId="071EB7A3" w14:textId="77777777" w:rsidR="00817C3B" w:rsidRDefault="00000000">
      <w:pPr>
        <w:widowControl w:val="0"/>
        <w:numPr>
          <w:ilvl w:val="0"/>
          <w:numId w:val="6"/>
        </w:numPr>
        <w:tabs>
          <w:tab w:val="left" w:pos="980"/>
          <w:tab w:val="left" w:pos="981"/>
        </w:tabs>
        <w:spacing w:before="41" w:after="0"/>
        <w:rPr>
          <w:rFonts w:ascii="Calibri" w:eastAsia="Calibri" w:hAnsi="Calibri" w:cs="Calibri"/>
          <w:sz w:val="22"/>
          <w:szCs w:val="22"/>
        </w:rPr>
      </w:pPr>
      <w:r>
        <w:rPr>
          <w:rFonts w:ascii="Calibri" w:eastAsia="Calibri" w:hAnsi="Calibri" w:cs="Calibri"/>
          <w:sz w:val="22"/>
          <w:szCs w:val="22"/>
        </w:rPr>
        <w:t>Health &amp; Safety</w:t>
      </w:r>
    </w:p>
    <w:p w14:paraId="4077AFB2" w14:textId="77777777" w:rsidR="00817C3B" w:rsidRDefault="00000000">
      <w:pPr>
        <w:widowControl w:val="0"/>
        <w:numPr>
          <w:ilvl w:val="0"/>
          <w:numId w:val="6"/>
        </w:numPr>
        <w:tabs>
          <w:tab w:val="left" w:pos="980"/>
          <w:tab w:val="left" w:pos="981"/>
        </w:tabs>
        <w:spacing w:before="39" w:after="0"/>
        <w:rPr>
          <w:rFonts w:ascii="Calibri" w:eastAsia="Calibri" w:hAnsi="Calibri" w:cs="Calibri"/>
          <w:sz w:val="22"/>
          <w:szCs w:val="22"/>
        </w:rPr>
      </w:pPr>
      <w:r>
        <w:rPr>
          <w:rFonts w:ascii="Calibri" w:eastAsia="Calibri" w:hAnsi="Calibri" w:cs="Calibri"/>
          <w:sz w:val="22"/>
          <w:szCs w:val="22"/>
        </w:rPr>
        <w:t>Safeguarding (Child Protection)</w:t>
      </w:r>
    </w:p>
    <w:p w14:paraId="4A9C2471" w14:textId="77777777" w:rsidR="00817C3B" w:rsidRDefault="00000000">
      <w:pPr>
        <w:widowControl w:val="0"/>
        <w:numPr>
          <w:ilvl w:val="0"/>
          <w:numId w:val="6"/>
        </w:numPr>
        <w:tabs>
          <w:tab w:val="left" w:pos="980"/>
          <w:tab w:val="left" w:pos="981"/>
        </w:tabs>
        <w:spacing w:before="41" w:after="0"/>
        <w:rPr>
          <w:rFonts w:ascii="Calibri" w:eastAsia="Calibri" w:hAnsi="Calibri" w:cs="Calibri"/>
          <w:sz w:val="22"/>
          <w:szCs w:val="22"/>
        </w:rPr>
      </w:pPr>
      <w:r>
        <w:rPr>
          <w:rFonts w:ascii="Calibri" w:eastAsia="Calibri" w:hAnsi="Calibri" w:cs="Calibri"/>
          <w:sz w:val="22"/>
          <w:szCs w:val="22"/>
        </w:rPr>
        <w:t>Special Educational Needs (in progress)</w:t>
      </w:r>
    </w:p>
    <w:p w14:paraId="632EE8A7" w14:textId="77777777" w:rsidR="00817C3B" w:rsidRDefault="00817C3B">
      <w:pPr>
        <w:widowControl w:val="0"/>
        <w:spacing w:before="8" w:after="0"/>
        <w:rPr>
          <w:rFonts w:ascii="Calibri" w:eastAsia="Calibri" w:hAnsi="Calibri" w:cs="Calibri"/>
          <w:sz w:val="22"/>
          <w:szCs w:val="22"/>
        </w:rPr>
      </w:pPr>
    </w:p>
    <w:p w14:paraId="19A03433" w14:textId="77777777" w:rsidR="00817C3B" w:rsidRDefault="00000000">
      <w:pPr>
        <w:widowControl w:val="0"/>
        <w:spacing w:after="0"/>
        <w:rPr>
          <w:rFonts w:ascii="Calibri" w:eastAsia="Calibri" w:hAnsi="Calibri" w:cs="Calibri"/>
          <w:b/>
          <w:sz w:val="22"/>
          <w:szCs w:val="22"/>
        </w:rPr>
      </w:pPr>
      <w:bookmarkStart w:id="11" w:name="_heading=h.caso4g0npue" w:colFirst="0" w:colLast="0"/>
      <w:bookmarkEnd w:id="11"/>
      <w:r>
        <w:rPr>
          <w:rFonts w:ascii="Calibri" w:eastAsia="Calibri" w:hAnsi="Calibri" w:cs="Calibri"/>
          <w:b/>
          <w:sz w:val="22"/>
          <w:szCs w:val="22"/>
        </w:rPr>
        <w:t>Rationale</w:t>
      </w:r>
    </w:p>
    <w:p w14:paraId="31FF40BA" w14:textId="77777777" w:rsidR="00817C3B" w:rsidRDefault="00817C3B">
      <w:pPr>
        <w:widowControl w:val="0"/>
        <w:spacing w:before="9" w:after="0"/>
        <w:rPr>
          <w:rFonts w:ascii="Calibri" w:eastAsia="Calibri" w:hAnsi="Calibri" w:cs="Calibri"/>
          <w:b/>
          <w:sz w:val="24"/>
          <w:szCs w:val="24"/>
        </w:rPr>
      </w:pPr>
    </w:p>
    <w:p w14:paraId="2862DBE4" w14:textId="77777777" w:rsidR="00817C3B" w:rsidRDefault="00000000">
      <w:pPr>
        <w:widowControl w:val="0"/>
        <w:numPr>
          <w:ilvl w:val="1"/>
          <w:numId w:val="5"/>
        </w:numPr>
        <w:tabs>
          <w:tab w:val="left" w:pos="837"/>
        </w:tabs>
        <w:spacing w:before="1" w:after="0" w:line="256" w:lineRule="auto"/>
        <w:ind w:right="729"/>
        <w:jc w:val="both"/>
        <w:rPr>
          <w:rFonts w:ascii="Calibri" w:eastAsia="Calibri" w:hAnsi="Calibri" w:cs="Calibri"/>
          <w:sz w:val="22"/>
          <w:szCs w:val="22"/>
        </w:rPr>
      </w:pPr>
      <w:r>
        <w:rPr>
          <w:rFonts w:ascii="Calibri" w:eastAsia="Calibri" w:hAnsi="Calibri" w:cs="Calibri"/>
          <w:sz w:val="22"/>
          <w:szCs w:val="22"/>
        </w:rPr>
        <w:t>The Education Act 1996 forbids corporal punishment, but allows all teachers to use reasonable force to prevent a pupil from:</w:t>
      </w:r>
    </w:p>
    <w:p w14:paraId="739A75C5" w14:textId="77777777" w:rsidR="00817C3B" w:rsidRDefault="00000000">
      <w:pPr>
        <w:widowControl w:val="0"/>
        <w:numPr>
          <w:ilvl w:val="2"/>
          <w:numId w:val="5"/>
        </w:numPr>
        <w:tabs>
          <w:tab w:val="left" w:pos="980"/>
          <w:tab w:val="left" w:pos="981"/>
        </w:tabs>
        <w:spacing w:before="9" w:after="0"/>
        <w:ind w:hanging="361"/>
        <w:rPr>
          <w:rFonts w:ascii="Calibri" w:eastAsia="Calibri" w:hAnsi="Calibri" w:cs="Calibri"/>
          <w:sz w:val="22"/>
          <w:szCs w:val="22"/>
        </w:rPr>
      </w:pPr>
      <w:r>
        <w:rPr>
          <w:rFonts w:ascii="Calibri" w:eastAsia="Calibri" w:hAnsi="Calibri" w:cs="Calibri"/>
          <w:sz w:val="22"/>
          <w:szCs w:val="22"/>
        </w:rPr>
        <w:t>committing a criminal offence</w:t>
      </w:r>
    </w:p>
    <w:p w14:paraId="07A4EC66" w14:textId="77777777" w:rsidR="00817C3B" w:rsidRDefault="00000000">
      <w:pPr>
        <w:widowControl w:val="0"/>
        <w:numPr>
          <w:ilvl w:val="2"/>
          <w:numId w:val="5"/>
        </w:numPr>
        <w:tabs>
          <w:tab w:val="left" w:pos="980"/>
          <w:tab w:val="left" w:pos="981"/>
        </w:tabs>
        <w:spacing w:before="36" w:after="0"/>
        <w:ind w:hanging="363"/>
        <w:rPr>
          <w:rFonts w:ascii="Calibri" w:eastAsia="Calibri" w:hAnsi="Calibri" w:cs="Calibri"/>
          <w:sz w:val="22"/>
          <w:szCs w:val="22"/>
        </w:rPr>
      </w:pPr>
      <w:r>
        <w:rPr>
          <w:rFonts w:ascii="Calibri" w:eastAsia="Calibri" w:hAnsi="Calibri" w:cs="Calibri"/>
          <w:sz w:val="22"/>
          <w:szCs w:val="22"/>
        </w:rPr>
        <w:t>injuring themselves or others</w:t>
      </w:r>
    </w:p>
    <w:p w14:paraId="5D0DB2D6" w14:textId="77777777" w:rsidR="00817C3B" w:rsidRDefault="00000000">
      <w:pPr>
        <w:widowControl w:val="0"/>
        <w:numPr>
          <w:ilvl w:val="2"/>
          <w:numId w:val="5"/>
        </w:numPr>
        <w:tabs>
          <w:tab w:val="left" w:pos="980"/>
          <w:tab w:val="left" w:pos="981"/>
        </w:tabs>
        <w:spacing w:before="42" w:after="0"/>
        <w:ind w:hanging="363"/>
        <w:rPr>
          <w:rFonts w:ascii="Calibri" w:eastAsia="Calibri" w:hAnsi="Calibri" w:cs="Calibri"/>
          <w:sz w:val="22"/>
          <w:szCs w:val="22"/>
        </w:rPr>
      </w:pPr>
      <w:r>
        <w:rPr>
          <w:rFonts w:ascii="Calibri" w:eastAsia="Calibri" w:hAnsi="Calibri" w:cs="Calibri"/>
          <w:sz w:val="22"/>
          <w:szCs w:val="22"/>
        </w:rPr>
        <w:t>damaging property</w:t>
      </w:r>
    </w:p>
    <w:p w14:paraId="719294E7" w14:textId="77777777" w:rsidR="00817C3B" w:rsidRDefault="00000000">
      <w:pPr>
        <w:widowControl w:val="0"/>
        <w:numPr>
          <w:ilvl w:val="2"/>
          <w:numId w:val="5"/>
        </w:numPr>
        <w:tabs>
          <w:tab w:val="left" w:pos="980"/>
          <w:tab w:val="left" w:pos="981"/>
        </w:tabs>
        <w:spacing w:before="39" w:after="0"/>
        <w:ind w:hanging="363"/>
        <w:rPr>
          <w:rFonts w:ascii="Calibri" w:eastAsia="Calibri" w:hAnsi="Calibri" w:cs="Calibri"/>
          <w:sz w:val="22"/>
          <w:szCs w:val="22"/>
        </w:rPr>
      </w:pPr>
      <w:r>
        <w:rPr>
          <w:rFonts w:ascii="Calibri" w:eastAsia="Calibri" w:hAnsi="Calibri" w:cs="Calibri"/>
          <w:sz w:val="22"/>
          <w:szCs w:val="22"/>
        </w:rPr>
        <w:t>acting in a way that is counter to maintaining good order and discipline at the school</w:t>
      </w:r>
    </w:p>
    <w:p w14:paraId="1F6767F8" w14:textId="77777777" w:rsidR="00817C3B" w:rsidRDefault="00000000">
      <w:pPr>
        <w:widowControl w:val="0"/>
        <w:numPr>
          <w:ilvl w:val="1"/>
          <w:numId w:val="5"/>
        </w:numPr>
        <w:tabs>
          <w:tab w:val="left" w:pos="837"/>
        </w:tabs>
        <w:spacing w:before="240" w:after="0" w:line="259" w:lineRule="auto"/>
        <w:ind w:right="729"/>
        <w:jc w:val="both"/>
        <w:rPr>
          <w:rFonts w:ascii="Calibri" w:eastAsia="Calibri" w:hAnsi="Calibri" w:cs="Calibri"/>
          <w:sz w:val="22"/>
          <w:szCs w:val="22"/>
        </w:rPr>
      </w:pPr>
      <w:r>
        <w:rPr>
          <w:rFonts w:ascii="Calibri" w:eastAsia="Calibri" w:hAnsi="Calibri" w:cs="Calibri"/>
          <w:sz w:val="22"/>
          <w:szCs w:val="22"/>
        </w:rPr>
        <w:t>This power may be used where the student (including students from other schools) is on the school premises or elsewhere in the lawful control or in the charge of a staff member.</w:t>
      </w:r>
    </w:p>
    <w:p w14:paraId="5D0C46EB" w14:textId="77777777" w:rsidR="00817C3B" w:rsidRDefault="00817C3B">
      <w:pPr>
        <w:widowControl w:val="0"/>
        <w:spacing w:before="3" w:after="0"/>
        <w:rPr>
          <w:rFonts w:ascii="Calibri" w:eastAsia="Calibri" w:hAnsi="Calibri" w:cs="Calibri"/>
          <w:sz w:val="22"/>
          <w:szCs w:val="22"/>
        </w:rPr>
      </w:pPr>
    </w:p>
    <w:p w14:paraId="3B099D8F" w14:textId="77777777" w:rsidR="00817C3B" w:rsidRDefault="00000000">
      <w:pPr>
        <w:widowControl w:val="0"/>
        <w:numPr>
          <w:ilvl w:val="1"/>
          <w:numId w:val="5"/>
        </w:numPr>
        <w:tabs>
          <w:tab w:val="left" w:pos="837"/>
        </w:tabs>
        <w:spacing w:after="0" w:line="259" w:lineRule="auto"/>
        <w:ind w:right="728" w:hanging="579"/>
        <w:jc w:val="both"/>
        <w:rPr>
          <w:rFonts w:ascii="Calibri" w:eastAsia="Calibri" w:hAnsi="Calibri" w:cs="Calibri"/>
          <w:sz w:val="22"/>
          <w:szCs w:val="22"/>
        </w:rPr>
      </w:pPr>
      <w:r>
        <w:rPr>
          <w:rFonts w:ascii="Calibri" w:eastAsia="Calibri" w:hAnsi="Calibri" w:cs="Calibri"/>
          <w:sz w:val="22"/>
          <w:szCs w:val="22"/>
        </w:rPr>
        <w:t>There is no legal definition of when it is reasonable to use force. That will always depend on the precise circumstances of individual cases. To be judged lawful, the force used would need to be in proportion to the consequences it is intended to prevent. The degree of force used should always be the minimum needed to achieve the desired result.</w:t>
      </w:r>
    </w:p>
    <w:p w14:paraId="7AEE37E9" w14:textId="77777777" w:rsidR="00817C3B" w:rsidRDefault="00817C3B">
      <w:pPr>
        <w:widowControl w:val="0"/>
        <w:spacing w:before="5" w:after="0"/>
        <w:rPr>
          <w:rFonts w:ascii="Calibri" w:eastAsia="Calibri" w:hAnsi="Calibri" w:cs="Calibri"/>
          <w:sz w:val="22"/>
          <w:szCs w:val="22"/>
        </w:rPr>
      </w:pPr>
    </w:p>
    <w:p w14:paraId="1FE3D1FE" w14:textId="77777777" w:rsidR="00817C3B" w:rsidRDefault="00000000">
      <w:pPr>
        <w:widowControl w:val="0"/>
        <w:numPr>
          <w:ilvl w:val="1"/>
          <w:numId w:val="5"/>
        </w:numPr>
        <w:tabs>
          <w:tab w:val="left" w:pos="836"/>
          <w:tab w:val="left" w:pos="837"/>
        </w:tabs>
        <w:spacing w:after="0"/>
        <w:ind w:hanging="577"/>
        <w:rPr>
          <w:rFonts w:ascii="Calibri" w:eastAsia="Calibri" w:hAnsi="Calibri" w:cs="Calibri"/>
          <w:sz w:val="22"/>
          <w:szCs w:val="22"/>
        </w:rPr>
      </w:pPr>
      <w:r>
        <w:rPr>
          <w:rFonts w:ascii="Calibri" w:eastAsia="Calibri" w:hAnsi="Calibri" w:cs="Calibri"/>
          <w:sz w:val="22"/>
          <w:szCs w:val="22"/>
        </w:rPr>
        <w:t>The Act does not cover more extreme situations, such as action in self‐defence or in an</w:t>
      </w:r>
    </w:p>
    <w:p w14:paraId="01FBC9C8" w14:textId="77777777" w:rsidR="00817C3B" w:rsidRDefault="00000000">
      <w:pPr>
        <w:widowControl w:val="0"/>
        <w:spacing w:before="22" w:after="0"/>
        <w:rPr>
          <w:rFonts w:ascii="Calibri" w:eastAsia="Calibri" w:hAnsi="Calibri" w:cs="Calibri"/>
          <w:sz w:val="22"/>
          <w:szCs w:val="22"/>
        </w:rPr>
      </w:pPr>
      <w:r>
        <w:rPr>
          <w:rFonts w:ascii="Calibri" w:eastAsia="Calibri" w:hAnsi="Calibri" w:cs="Calibri"/>
          <w:sz w:val="22"/>
          <w:szCs w:val="22"/>
        </w:rPr>
        <w:t>emergency, when it might be reasonable for someone to use a degree of force.</w:t>
      </w:r>
    </w:p>
    <w:p w14:paraId="33789C3A" w14:textId="77777777" w:rsidR="00817C3B" w:rsidRDefault="00817C3B">
      <w:pPr>
        <w:widowControl w:val="0"/>
        <w:spacing w:before="2" w:after="0"/>
        <w:rPr>
          <w:rFonts w:ascii="Calibri" w:eastAsia="Calibri" w:hAnsi="Calibri" w:cs="Calibri"/>
          <w:sz w:val="24"/>
          <w:szCs w:val="24"/>
        </w:rPr>
      </w:pPr>
    </w:p>
    <w:p w14:paraId="350E3B1C" w14:textId="77777777" w:rsidR="00817C3B" w:rsidRDefault="00000000">
      <w:pPr>
        <w:widowControl w:val="0"/>
        <w:spacing w:after="0"/>
        <w:rPr>
          <w:rFonts w:ascii="Calibri" w:eastAsia="Calibri" w:hAnsi="Calibri" w:cs="Calibri"/>
          <w:b/>
          <w:sz w:val="22"/>
          <w:szCs w:val="22"/>
        </w:rPr>
      </w:pPr>
      <w:bookmarkStart w:id="12" w:name="_heading=h.koa93i9526cl" w:colFirst="0" w:colLast="0"/>
      <w:bookmarkEnd w:id="12"/>
      <w:r>
        <w:rPr>
          <w:rFonts w:ascii="Calibri" w:eastAsia="Calibri" w:hAnsi="Calibri" w:cs="Calibri"/>
          <w:b/>
          <w:sz w:val="22"/>
          <w:szCs w:val="22"/>
        </w:rPr>
        <w:t>What is reasonable force?</w:t>
      </w:r>
    </w:p>
    <w:p w14:paraId="7DFE6A13" w14:textId="77777777" w:rsidR="00817C3B" w:rsidRDefault="00817C3B">
      <w:pPr>
        <w:widowControl w:val="0"/>
        <w:spacing w:before="5" w:after="0"/>
        <w:rPr>
          <w:rFonts w:ascii="Calibri" w:eastAsia="Calibri" w:hAnsi="Calibri" w:cs="Calibri"/>
          <w:b/>
          <w:sz w:val="24"/>
          <w:szCs w:val="24"/>
        </w:rPr>
      </w:pPr>
    </w:p>
    <w:p w14:paraId="243850FE" w14:textId="77777777" w:rsidR="00817C3B" w:rsidRDefault="00000000">
      <w:pPr>
        <w:widowControl w:val="0"/>
        <w:numPr>
          <w:ilvl w:val="1"/>
          <w:numId w:val="4"/>
        </w:numPr>
        <w:tabs>
          <w:tab w:val="left" w:pos="837"/>
        </w:tabs>
        <w:spacing w:after="0" w:line="259" w:lineRule="auto"/>
        <w:ind w:right="732"/>
        <w:jc w:val="both"/>
        <w:rPr>
          <w:rFonts w:ascii="Calibri" w:eastAsia="Calibri" w:hAnsi="Calibri" w:cs="Calibri"/>
          <w:sz w:val="22"/>
          <w:szCs w:val="22"/>
        </w:rPr>
        <w:sectPr w:rsidR="00817C3B">
          <w:pgSz w:w="11900" w:h="16840"/>
          <w:pgMar w:top="1600" w:right="700" w:bottom="800" w:left="1180" w:header="726" w:footer="602" w:gutter="0"/>
          <w:cols w:space="720"/>
        </w:sectPr>
      </w:pPr>
      <w:r>
        <w:rPr>
          <w:rFonts w:ascii="Calibri" w:eastAsia="Calibri" w:hAnsi="Calibri" w:cs="Calibri"/>
          <w:sz w:val="22"/>
          <w:szCs w:val="22"/>
        </w:rPr>
        <w:t>The term ‘reasonable force’ covers the broad range of actions used by most teachers at some point in their career that involve a degree of physical contact with pupils.</w:t>
      </w:r>
    </w:p>
    <w:p w14:paraId="1F87DDF1" w14:textId="77777777" w:rsidR="00817C3B" w:rsidRDefault="00817C3B">
      <w:pPr>
        <w:widowControl w:val="0"/>
        <w:spacing w:before="8" w:after="0"/>
        <w:rPr>
          <w:rFonts w:ascii="Calibri" w:eastAsia="Calibri" w:hAnsi="Calibri" w:cs="Calibri"/>
          <w:sz w:val="25"/>
          <w:szCs w:val="25"/>
        </w:rPr>
      </w:pPr>
    </w:p>
    <w:p w14:paraId="3A5A2CD6" w14:textId="77777777" w:rsidR="00817C3B" w:rsidRDefault="00000000">
      <w:pPr>
        <w:widowControl w:val="0"/>
        <w:numPr>
          <w:ilvl w:val="1"/>
          <w:numId w:val="4"/>
        </w:numPr>
        <w:tabs>
          <w:tab w:val="left" w:pos="837"/>
        </w:tabs>
        <w:spacing w:before="57" w:after="0" w:line="259" w:lineRule="auto"/>
        <w:ind w:right="735"/>
        <w:jc w:val="both"/>
        <w:rPr>
          <w:rFonts w:ascii="Calibri" w:eastAsia="Calibri" w:hAnsi="Calibri" w:cs="Calibri"/>
          <w:sz w:val="22"/>
          <w:szCs w:val="22"/>
        </w:rPr>
      </w:pPr>
      <w:r>
        <w:rPr>
          <w:rFonts w:ascii="Calibri" w:eastAsia="Calibri" w:hAnsi="Calibri" w:cs="Calibri"/>
          <w:sz w:val="22"/>
          <w:szCs w:val="22"/>
        </w:rPr>
        <w:t>Force is usually used either to control or restrain. This can range from guiding a pupil to safety by the arm through to more extreme circumstances such as breaking up a fight or where a student needs to be restrained to prevent violence or injury.</w:t>
      </w:r>
    </w:p>
    <w:p w14:paraId="3076CFC1" w14:textId="77777777" w:rsidR="00817C3B" w:rsidRDefault="00817C3B">
      <w:pPr>
        <w:widowControl w:val="0"/>
        <w:spacing w:before="3" w:after="0"/>
        <w:rPr>
          <w:rFonts w:ascii="Calibri" w:eastAsia="Calibri" w:hAnsi="Calibri" w:cs="Calibri"/>
          <w:sz w:val="22"/>
          <w:szCs w:val="22"/>
        </w:rPr>
      </w:pPr>
    </w:p>
    <w:p w14:paraId="590CF9ED" w14:textId="77777777" w:rsidR="00817C3B" w:rsidRDefault="00000000">
      <w:pPr>
        <w:widowControl w:val="0"/>
        <w:numPr>
          <w:ilvl w:val="1"/>
          <w:numId w:val="4"/>
        </w:numPr>
        <w:tabs>
          <w:tab w:val="left" w:pos="884"/>
          <w:tab w:val="left" w:pos="885"/>
        </w:tabs>
        <w:spacing w:after="0"/>
        <w:ind w:left="884" w:hanging="627"/>
        <w:rPr>
          <w:rFonts w:ascii="Calibri" w:eastAsia="Calibri" w:hAnsi="Calibri" w:cs="Calibri"/>
          <w:sz w:val="22"/>
          <w:szCs w:val="22"/>
        </w:rPr>
      </w:pPr>
      <w:r>
        <w:rPr>
          <w:rFonts w:ascii="Calibri" w:eastAsia="Calibri" w:hAnsi="Calibri" w:cs="Calibri"/>
          <w:sz w:val="22"/>
          <w:szCs w:val="22"/>
        </w:rPr>
        <w:t>‘Reasonable in the circumstances’ means using no more force than is needed.</w:t>
      </w:r>
    </w:p>
    <w:p w14:paraId="61DCD8A1" w14:textId="77777777" w:rsidR="00817C3B" w:rsidRDefault="00817C3B">
      <w:pPr>
        <w:widowControl w:val="0"/>
        <w:spacing w:before="8" w:after="0"/>
        <w:rPr>
          <w:rFonts w:ascii="Calibri" w:eastAsia="Calibri" w:hAnsi="Calibri" w:cs="Calibri"/>
          <w:sz w:val="22"/>
          <w:szCs w:val="22"/>
        </w:rPr>
      </w:pPr>
    </w:p>
    <w:p w14:paraId="706F8907" w14:textId="77777777" w:rsidR="00817C3B" w:rsidRDefault="00000000">
      <w:pPr>
        <w:widowControl w:val="0"/>
        <w:numPr>
          <w:ilvl w:val="1"/>
          <w:numId w:val="4"/>
        </w:numPr>
        <w:tabs>
          <w:tab w:val="left" w:pos="837"/>
        </w:tabs>
        <w:spacing w:after="0" w:line="259" w:lineRule="auto"/>
        <w:ind w:right="729" w:hanging="579"/>
        <w:jc w:val="both"/>
        <w:rPr>
          <w:rFonts w:ascii="Calibri" w:eastAsia="Calibri" w:hAnsi="Calibri" w:cs="Calibri"/>
          <w:sz w:val="22"/>
          <w:szCs w:val="22"/>
        </w:rPr>
      </w:pPr>
      <w:r>
        <w:rPr>
          <w:rFonts w:ascii="Calibri" w:eastAsia="Calibri" w:hAnsi="Calibri" w:cs="Calibri"/>
          <w:sz w:val="22"/>
          <w:szCs w:val="22"/>
        </w:rPr>
        <w:t>As mentioned above, schools generally use force to control pupils and to restrain them. Control means either passive physical contact, such as standing between pupils or blocking a pupil's path, or active physical contact such as leading a pupil by the arm out of a classroom.</w:t>
      </w:r>
    </w:p>
    <w:p w14:paraId="01E8CB01" w14:textId="77777777" w:rsidR="00817C3B" w:rsidRDefault="00817C3B">
      <w:pPr>
        <w:widowControl w:val="0"/>
        <w:spacing w:before="4" w:after="0"/>
        <w:rPr>
          <w:rFonts w:ascii="Calibri" w:eastAsia="Calibri" w:hAnsi="Calibri" w:cs="Calibri"/>
          <w:sz w:val="22"/>
          <w:szCs w:val="22"/>
        </w:rPr>
      </w:pPr>
    </w:p>
    <w:p w14:paraId="5AC0A9C6" w14:textId="77777777" w:rsidR="00817C3B" w:rsidRDefault="00000000">
      <w:pPr>
        <w:widowControl w:val="0"/>
        <w:numPr>
          <w:ilvl w:val="1"/>
          <w:numId w:val="4"/>
        </w:numPr>
        <w:tabs>
          <w:tab w:val="left" w:pos="837"/>
        </w:tabs>
        <w:spacing w:after="0" w:line="259" w:lineRule="auto"/>
        <w:ind w:right="728"/>
        <w:jc w:val="both"/>
        <w:rPr>
          <w:rFonts w:ascii="Calibri" w:eastAsia="Calibri" w:hAnsi="Calibri" w:cs="Calibri"/>
          <w:sz w:val="22"/>
          <w:szCs w:val="22"/>
        </w:rPr>
      </w:pPr>
      <w:r>
        <w:rPr>
          <w:rFonts w:ascii="Calibri" w:eastAsia="Calibri" w:hAnsi="Calibri" w:cs="Calibri"/>
          <w:sz w:val="22"/>
          <w:szCs w:val="22"/>
        </w:rPr>
        <w:t>Restraint means to hold back physically or to bring a pupil under control. It is typically used in more extreme circumstances, for example when two pupils are fighting and refuse to separate without physical intervention.</w:t>
      </w:r>
    </w:p>
    <w:p w14:paraId="2C3DE48E" w14:textId="77777777" w:rsidR="00817C3B" w:rsidRDefault="00817C3B">
      <w:pPr>
        <w:widowControl w:val="0"/>
        <w:spacing w:before="4" w:after="0"/>
        <w:rPr>
          <w:rFonts w:ascii="Calibri" w:eastAsia="Calibri" w:hAnsi="Calibri" w:cs="Calibri"/>
          <w:sz w:val="22"/>
          <w:szCs w:val="22"/>
        </w:rPr>
      </w:pPr>
    </w:p>
    <w:p w14:paraId="5D75DAF9" w14:textId="77777777" w:rsidR="00817C3B" w:rsidRDefault="00000000">
      <w:pPr>
        <w:widowControl w:val="0"/>
        <w:numPr>
          <w:ilvl w:val="1"/>
          <w:numId w:val="4"/>
        </w:numPr>
        <w:tabs>
          <w:tab w:val="left" w:pos="837"/>
        </w:tabs>
        <w:spacing w:after="0" w:line="259" w:lineRule="auto"/>
        <w:ind w:right="727" w:hanging="579"/>
        <w:jc w:val="both"/>
        <w:rPr>
          <w:rFonts w:ascii="Calibri" w:eastAsia="Calibri" w:hAnsi="Calibri" w:cs="Calibri"/>
          <w:sz w:val="22"/>
          <w:szCs w:val="22"/>
        </w:rPr>
      </w:pPr>
      <w:r>
        <w:rPr>
          <w:rFonts w:ascii="Calibri" w:eastAsia="Calibri" w:hAnsi="Calibri" w:cs="Calibri"/>
          <w:sz w:val="22"/>
          <w:szCs w:val="22"/>
        </w:rPr>
        <w:t>School staff should always try to avoid acting in a way that might cause injury, but in extreme cases it may not always be possible to avoid injuring the pupil.</w:t>
      </w:r>
    </w:p>
    <w:p w14:paraId="0D5E75ED" w14:textId="77777777" w:rsidR="00817C3B" w:rsidRDefault="00817C3B">
      <w:pPr>
        <w:widowControl w:val="0"/>
        <w:spacing w:after="0"/>
        <w:rPr>
          <w:rFonts w:ascii="Calibri" w:eastAsia="Calibri" w:hAnsi="Calibri" w:cs="Calibri"/>
          <w:sz w:val="22"/>
          <w:szCs w:val="22"/>
        </w:rPr>
      </w:pPr>
    </w:p>
    <w:p w14:paraId="7BDEB50C" w14:textId="77777777" w:rsidR="00817C3B" w:rsidRDefault="00817C3B">
      <w:pPr>
        <w:widowControl w:val="0"/>
        <w:spacing w:before="8" w:after="0"/>
        <w:rPr>
          <w:rFonts w:ascii="Calibri" w:eastAsia="Calibri" w:hAnsi="Calibri" w:cs="Calibri"/>
          <w:sz w:val="22"/>
          <w:szCs w:val="22"/>
        </w:rPr>
      </w:pPr>
    </w:p>
    <w:p w14:paraId="29D49727" w14:textId="77777777" w:rsidR="00817C3B" w:rsidRDefault="00000000">
      <w:pPr>
        <w:widowControl w:val="0"/>
        <w:spacing w:before="1" w:after="0"/>
        <w:rPr>
          <w:rFonts w:ascii="Calibri" w:eastAsia="Calibri" w:hAnsi="Calibri" w:cs="Calibri"/>
          <w:b/>
          <w:sz w:val="22"/>
          <w:szCs w:val="22"/>
        </w:rPr>
      </w:pPr>
      <w:bookmarkStart w:id="13" w:name="_heading=h.pyy4lj3ukkek" w:colFirst="0" w:colLast="0"/>
      <w:bookmarkEnd w:id="13"/>
      <w:r>
        <w:rPr>
          <w:rFonts w:ascii="Calibri" w:eastAsia="Calibri" w:hAnsi="Calibri" w:cs="Calibri"/>
          <w:b/>
          <w:sz w:val="22"/>
          <w:szCs w:val="22"/>
        </w:rPr>
        <w:t>Minimising the need to use reasonable force</w:t>
      </w:r>
    </w:p>
    <w:p w14:paraId="5BB78E81" w14:textId="77777777" w:rsidR="00817C3B" w:rsidRDefault="00817C3B">
      <w:pPr>
        <w:widowControl w:val="0"/>
        <w:spacing w:before="7" w:after="0"/>
        <w:rPr>
          <w:rFonts w:ascii="Calibri" w:eastAsia="Calibri" w:hAnsi="Calibri" w:cs="Calibri"/>
          <w:b/>
          <w:sz w:val="24"/>
          <w:szCs w:val="24"/>
        </w:rPr>
      </w:pPr>
    </w:p>
    <w:p w14:paraId="2BE2D4D0" w14:textId="77777777" w:rsidR="00817C3B" w:rsidRDefault="00000000">
      <w:pPr>
        <w:widowControl w:val="0"/>
        <w:numPr>
          <w:ilvl w:val="1"/>
          <w:numId w:val="3"/>
        </w:numPr>
        <w:tabs>
          <w:tab w:val="left" w:pos="837"/>
        </w:tabs>
        <w:spacing w:after="0" w:line="259" w:lineRule="auto"/>
        <w:ind w:right="734"/>
        <w:jc w:val="both"/>
        <w:rPr>
          <w:rFonts w:ascii="Calibri" w:eastAsia="Calibri" w:hAnsi="Calibri" w:cs="Calibri"/>
          <w:sz w:val="22"/>
          <w:szCs w:val="22"/>
        </w:rPr>
      </w:pPr>
      <w:r>
        <w:rPr>
          <w:rFonts w:ascii="Calibri" w:eastAsia="Calibri" w:hAnsi="Calibri" w:cs="Calibri"/>
          <w:sz w:val="22"/>
          <w:szCs w:val="22"/>
        </w:rPr>
        <w:t>Staff should always try to deal with the situation using other agreed strategies to calm a situation before considering using force.</w:t>
      </w:r>
    </w:p>
    <w:p w14:paraId="380B0342" w14:textId="77777777" w:rsidR="00817C3B" w:rsidRDefault="00817C3B">
      <w:pPr>
        <w:widowControl w:val="0"/>
        <w:spacing w:before="6" w:after="0"/>
        <w:rPr>
          <w:rFonts w:ascii="Calibri" w:eastAsia="Calibri" w:hAnsi="Calibri" w:cs="Calibri"/>
          <w:sz w:val="22"/>
          <w:szCs w:val="22"/>
        </w:rPr>
      </w:pPr>
    </w:p>
    <w:p w14:paraId="1988D0B2" w14:textId="77777777" w:rsidR="00817C3B" w:rsidRDefault="00000000">
      <w:pPr>
        <w:widowControl w:val="0"/>
        <w:numPr>
          <w:ilvl w:val="1"/>
          <w:numId w:val="3"/>
        </w:numPr>
        <w:tabs>
          <w:tab w:val="left" w:pos="887"/>
        </w:tabs>
        <w:spacing w:after="0" w:line="259" w:lineRule="auto"/>
        <w:ind w:right="734"/>
        <w:jc w:val="both"/>
        <w:rPr>
          <w:rFonts w:ascii="Calibri" w:eastAsia="Calibri" w:hAnsi="Calibri" w:cs="Calibri"/>
          <w:sz w:val="22"/>
          <w:szCs w:val="22"/>
        </w:rPr>
      </w:pPr>
      <w:r>
        <w:rPr>
          <w:rFonts w:ascii="Calibri" w:eastAsia="Calibri" w:hAnsi="Calibri" w:cs="Calibri"/>
          <w:sz w:val="22"/>
          <w:szCs w:val="22"/>
        </w:rPr>
        <w:tab/>
        <w:t>Although the school recognises that preventative measures will not always work, there are numerous steps that will be taken in order to help reduce the likelihood of situations arising where the power to use force may need to be exercised. We endeavour to:</w:t>
      </w:r>
    </w:p>
    <w:p w14:paraId="30BB0EB6" w14:textId="77777777" w:rsidR="00817C3B" w:rsidRDefault="00000000">
      <w:pPr>
        <w:widowControl w:val="0"/>
        <w:numPr>
          <w:ilvl w:val="2"/>
          <w:numId w:val="3"/>
        </w:numPr>
        <w:tabs>
          <w:tab w:val="left" w:pos="1393"/>
          <w:tab w:val="left" w:pos="1394"/>
        </w:tabs>
        <w:spacing w:after="0" w:line="271" w:lineRule="auto"/>
        <w:ind w:right="1281" w:hanging="576"/>
        <w:rPr>
          <w:rFonts w:ascii="Calibri" w:eastAsia="Calibri" w:hAnsi="Calibri" w:cs="Calibri"/>
          <w:sz w:val="22"/>
          <w:szCs w:val="22"/>
        </w:rPr>
      </w:pPr>
      <w:r>
        <w:rPr>
          <w:rFonts w:ascii="Calibri" w:eastAsia="Calibri" w:hAnsi="Calibri" w:cs="Calibri"/>
          <w:sz w:val="22"/>
          <w:szCs w:val="22"/>
        </w:rPr>
        <w:t>Create a calm, orderly and supportive school environment that minimises the risk of violence of any kind</w:t>
      </w:r>
    </w:p>
    <w:p w14:paraId="133031FD" w14:textId="77777777" w:rsidR="00817C3B" w:rsidRDefault="00000000">
      <w:pPr>
        <w:widowControl w:val="0"/>
        <w:numPr>
          <w:ilvl w:val="2"/>
          <w:numId w:val="3"/>
        </w:numPr>
        <w:tabs>
          <w:tab w:val="left" w:pos="1393"/>
          <w:tab w:val="left" w:pos="1394"/>
        </w:tabs>
        <w:spacing w:before="9" w:after="0" w:line="271" w:lineRule="auto"/>
        <w:ind w:right="1196" w:hanging="576"/>
        <w:rPr>
          <w:rFonts w:ascii="Calibri" w:eastAsia="Calibri" w:hAnsi="Calibri" w:cs="Calibri"/>
          <w:sz w:val="22"/>
          <w:szCs w:val="22"/>
        </w:rPr>
      </w:pPr>
      <w:r>
        <w:rPr>
          <w:rFonts w:ascii="Calibri" w:eastAsia="Calibri" w:hAnsi="Calibri" w:cs="Calibri"/>
          <w:sz w:val="22"/>
          <w:szCs w:val="22"/>
        </w:rPr>
        <w:t>Develop effective relationships between students and staff that are central to good order</w:t>
      </w:r>
    </w:p>
    <w:p w14:paraId="3AFA7088" w14:textId="77777777" w:rsidR="00817C3B" w:rsidRDefault="00000000">
      <w:pPr>
        <w:widowControl w:val="0"/>
        <w:numPr>
          <w:ilvl w:val="2"/>
          <w:numId w:val="3"/>
        </w:numPr>
        <w:tabs>
          <w:tab w:val="left" w:pos="1393"/>
          <w:tab w:val="left" w:pos="1394"/>
        </w:tabs>
        <w:spacing w:before="5" w:after="0"/>
        <w:ind w:hanging="577"/>
        <w:rPr>
          <w:rFonts w:ascii="Calibri" w:eastAsia="Calibri" w:hAnsi="Calibri" w:cs="Calibri"/>
          <w:sz w:val="22"/>
          <w:szCs w:val="22"/>
        </w:rPr>
      </w:pPr>
      <w:r>
        <w:rPr>
          <w:rFonts w:ascii="Calibri" w:eastAsia="Calibri" w:hAnsi="Calibri" w:cs="Calibri"/>
          <w:sz w:val="22"/>
          <w:szCs w:val="22"/>
        </w:rPr>
        <w:t>Adopt a whole‐school approach to developing social and emotional skills using zones of regulation</w:t>
      </w:r>
    </w:p>
    <w:p w14:paraId="34BBDF08" w14:textId="77777777" w:rsidR="00817C3B" w:rsidRDefault="00000000">
      <w:pPr>
        <w:widowControl w:val="0"/>
        <w:numPr>
          <w:ilvl w:val="2"/>
          <w:numId w:val="3"/>
        </w:numPr>
        <w:tabs>
          <w:tab w:val="left" w:pos="1393"/>
          <w:tab w:val="left" w:pos="1394"/>
        </w:tabs>
        <w:spacing w:before="44" w:after="0" w:line="259" w:lineRule="auto"/>
        <w:ind w:right="794" w:hanging="576"/>
        <w:rPr>
          <w:rFonts w:ascii="Calibri" w:eastAsia="Calibri" w:hAnsi="Calibri" w:cs="Calibri"/>
          <w:sz w:val="22"/>
          <w:szCs w:val="22"/>
        </w:rPr>
      </w:pPr>
      <w:r>
        <w:rPr>
          <w:rFonts w:ascii="Calibri" w:eastAsia="Calibri" w:hAnsi="Calibri" w:cs="Calibri"/>
          <w:sz w:val="22"/>
          <w:szCs w:val="22"/>
        </w:rPr>
        <w:t>Take a structured approach to staff development that helps staff to develop the skills of positive behaviour management; managing conflict and also support each other during and after an incident</w:t>
      </w:r>
    </w:p>
    <w:p w14:paraId="266816A4" w14:textId="77777777" w:rsidR="00817C3B" w:rsidRDefault="00000000">
      <w:pPr>
        <w:widowControl w:val="0"/>
        <w:numPr>
          <w:ilvl w:val="2"/>
          <w:numId w:val="3"/>
        </w:numPr>
        <w:tabs>
          <w:tab w:val="left" w:pos="1393"/>
          <w:tab w:val="left" w:pos="1394"/>
        </w:tabs>
        <w:spacing w:after="0" w:line="280" w:lineRule="auto"/>
        <w:ind w:hanging="577"/>
        <w:rPr>
          <w:rFonts w:ascii="Calibri" w:eastAsia="Calibri" w:hAnsi="Calibri" w:cs="Calibri"/>
          <w:sz w:val="22"/>
          <w:szCs w:val="22"/>
        </w:rPr>
      </w:pPr>
      <w:r>
        <w:rPr>
          <w:rFonts w:ascii="Calibri" w:eastAsia="Calibri" w:hAnsi="Calibri" w:cs="Calibri"/>
          <w:sz w:val="22"/>
          <w:szCs w:val="22"/>
        </w:rPr>
        <w:t>Recognise that challenging behaviours are often foreseeable</w:t>
      </w:r>
    </w:p>
    <w:p w14:paraId="0239582A" w14:textId="77777777" w:rsidR="00817C3B" w:rsidRDefault="00000000">
      <w:pPr>
        <w:widowControl w:val="0"/>
        <w:numPr>
          <w:ilvl w:val="2"/>
          <w:numId w:val="3"/>
        </w:numPr>
        <w:tabs>
          <w:tab w:val="left" w:pos="1393"/>
          <w:tab w:val="left" w:pos="1394"/>
        </w:tabs>
        <w:spacing w:before="41" w:after="0"/>
        <w:ind w:hanging="577"/>
        <w:rPr>
          <w:rFonts w:ascii="Calibri" w:eastAsia="Calibri" w:hAnsi="Calibri" w:cs="Calibri"/>
          <w:sz w:val="22"/>
          <w:szCs w:val="22"/>
        </w:rPr>
      </w:pPr>
      <w:r>
        <w:rPr>
          <w:rFonts w:ascii="Calibri" w:eastAsia="Calibri" w:hAnsi="Calibri" w:cs="Calibri"/>
          <w:sz w:val="22"/>
          <w:szCs w:val="22"/>
        </w:rPr>
        <w:t>Effectively manage individual incidents while understanding the importance of</w:t>
      </w:r>
    </w:p>
    <w:p w14:paraId="6CF7FAC7" w14:textId="77777777" w:rsidR="00817C3B" w:rsidRDefault="00000000">
      <w:pPr>
        <w:widowControl w:val="0"/>
        <w:spacing w:before="20" w:after="0" w:line="259" w:lineRule="auto"/>
        <w:ind w:right="751"/>
        <w:rPr>
          <w:rFonts w:ascii="Calibri" w:eastAsia="Calibri" w:hAnsi="Calibri" w:cs="Calibri"/>
          <w:sz w:val="22"/>
          <w:szCs w:val="22"/>
        </w:rPr>
      </w:pPr>
      <w:r>
        <w:rPr>
          <w:rFonts w:ascii="Calibri" w:eastAsia="Calibri" w:hAnsi="Calibri" w:cs="Calibri"/>
          <w:sz w:val="22"/>
          <w:szCs w:val="22"/>
        </w:rPr>
        <w:t>communicating calmly with the student, using non‐ threatening verbal body language and ensuring that the student can see a way out of a situation. For example, students should always be given an option of going to a quiet space with the staff member away from bystanders and other students, so that the staff member can listen to concerns; or being joined by a particular member of staff well known to the pupil</w:t>
      </w:r>
    </w:p>
    <w:p w14:paraId="005C94FE" w14:textId="77777777" w:rsidR="00817C3B" w:rsidRDefault="00000000">
      <w:pPr>
        <w:widowControl w:val="0"/>
        <w:numPr>
          <w:ilvl w:val="2"/>
          <w:numId w:val="3"/>
        </w:numPr>
        <w:tabs>
          <w:tab w:val="left" w:pos="1393"/>
          <w:tab w:val="left" w:pos="1394"/>
        </w:tabs>
        <w:spacing w:after="0" w:line="271" w:lineRule="auto"/>
        <w:ind w:right="1209" w:hanging="576"/>
        <w:rPr>
          <w:rFonts w:ascii="Calibri" w:eastAsia="Calibri" w:hAnsi="Calibri" w:cs="Calibri"/>
          <w:sz w:val="22"/>
          <w:szCs w:val="22"/>
        </w:rPr>
        <w:sectPr w:rsidR="00817C3B">
          <w:pgSz w:w="11900" w:h="16840"/>
          <w:pgMar w:top="1600" w:right="700" w:bottom="800" w:left="1180" w:header="726" w:footer="602" w:gutter="0"/>
          <w:cols w:space="720"/>
        </w:sectPr>
      </w:pPr>
      <w:r>
        <w:rPr>
          <w:rFonts w:ascii="Calibri" w:eastAsia="Calibri" w:hAnsi="Calibri" w:cs="Calibri"/>
          <w:sz w:val="22"/>
          <w:szCs w:val="22"/>
        </w:rPr>
        <w:lastRenderedPageBreak/>
        <w:t>Wherever practical, warning a student that force may have to be used before using force.</w:t>
      </w:r>
    </w:p>
    <w:p w14:paraId="7ACC7F81" w14:textId="77777777" w:rsidR="00817C3B" w:rsidRDefault="00817C3B">
      <w:pPr>
        <w:widowControl w:val="0"/>
        <w:spacing w:before="2" w:after="0"/>
        <w:rPr>
          <w:rFonts w:ascii="Calibri" w:eastAsia="Calibri" w:hAnsi="Calibri" w:cs="Calibri"/>
          <w:sz w:val="21"/>
          <w:szCs w:val="21"/>
        </w:rPr>
      </w:pPr>
    </w:p>
    <w:p w14:paraId="124470A7" w14:textId="77777777" w:rsidR="00817C3B" w:rsidRDefault="00000000">
      <w:pPr>
        <w:widowControl w:val="0"/>
        <w:spacing w:before="56" w:after="0"/>
        <w:rPr>
          <w:rFonts w:ascii="Calibri" w:eastAsia="Calibri" w:hAnsi="Calibri" w:cs="Calibri"/>
          <w:b/>
          <w:sz w:val="22"/>
          <w:szCs w:val="22"/>
        </w:rPr>
      </w:pPr>
      <w:bookmarkStart w:id="14" w:name="_heading=h.vjlkos7y3unh" w:colFirst="0" w:colLast="0"/>
      <w:bookmarkEnd w:id="14"/>
      <w:r>
        <w:rPr>
          <w:rFonts w:ascii="Calibri" w:eastAsia="Calibri" w:hAnsi="Calibri" w:cs="Calibri"/>
          <w:b/>
          <w:sz w:val="22"/>
          <w:szCs w:val="22"/>
        </w:rPr>
        <w:t>Staff authorised to use reasonable force</w:t>
      </w:r>
    </w:p>
    <w:p w14:paraId="66A27109" w14:textId="77777777" w:rsidR="00817C3B" w:rsidRDefault="00817C3B">
      <w:pPr>
        <w:widowControl w:val="0"/>
        <w:spacing w:before="7" w:after="0"/>
        <w:rPr>
          <w:rFonts w:ascii="Calibri" w:eastAsia="Calibri" w:hAnsi="Calibri" w:cs="Calibri"/>
          <w:b/>
          <w:sz w:val="24"/>
          <w:szCs w:val="24"/>
        </w:rPr>
      </w:pPr>
    </w:p>
    <w:p w14:paraId="00D75338" w14:textId="77777777" w:rsidR="00817C3B" w:rsidRDefault="00000000">
      <w:pPr>
        <w:widowControl w:val="0"/>
        <w:spacing w:before="1" w:after="0" w:line="276" w:lineRule="auto"/>
        <w:ind w:right="593"/>
        <w:rPr>
          <w:rFonts w:ascii="Calibri" w:eastAsia="Calibri" w:hAnsi="Calibri" w:cs="Calibri"/>
          <w:sz w:val="22"/>
          <w:szCs w:val="22"/>
        </w:rPr>
      </w:pPr>
      <w:r>
        <w:rPr>
          <w:rFonts w:ascii="Calibri" w:eastAsia="Calibri" w:hAnsi="Calibri" w:cs="Calibri"/>
          <w:sz w:val="22"/>
          <w:szCs w:val="22"/>
        </w:rPr>
        <w:t>The staff to which this power applies are defined in Section 93 of the Education and Inspections Act 2006. These are:</w:t>
      </w:r>
    </w:p>
    <w:p w14:paraId="5FA042DD" w14:textId="77777777" w:rsidR="00817C3B" w:rsidRDefault="00817C3B">
      <w:pPr>
        <w:widowControl w:val="0"/>
        <w:spacing w:before="4" w:after="0"/>
        <w:rPr>
          <w:rFonts w:ascii="Calibri" w:eastAsia="Calibri" w:hAnsi="Calibri" w:cs="Calibri"/>
          <w:sz w:val="22"/>
          <w:szCs w:val="22"/>
        </w:rPr>
      </w:pPr>
    </w:p>
    <w:p w14:paraId="223208FB" w14:textId="77777777" w:rsidR="00817C3B" w:rsidRDefault="00000000">
      <w:pPr>
        <w:widowControl w:val="0"/>
        <w:numPr>
          <w:ilvl w:val="0"/>
          <w:numId w:val="2"/>
        </w:numPr>
        <w:tabs>
          <w:tab w:val="left" w:pos="836"/>
          <w:tab w:val="left" w:pos="837"/>
        </w:tabs>
        <w:spacing w:after="0"/>
        <w:rPr>
          <w:rFonts w:ascii="Calibri" w:eastAsia="Calibri" w:hAnsi="Calibri" w:cs="Calibri"/>
          <w:sz w:val="22"/>
          <w:szCs w:val="22"/>
        </w:rPr>
      </w:pPr>
      <w:r>
        <w:rPr>
          <w:rFonts w:ascii="Calibri" w:eastAsia="Calibri" w:hAnsi="Calibri" w:cs="Calibri"/>
          <w:sz w:val="22"/>
          <w:szCs w:val="22"/>
        </w:rPr>
        <w:t>All members of school staff have a legal power to use reasonable force.</w:t>
      </w:r>
    </w:p>
    <w:p w14:paraId="748F4B50" w14:textId="77777777" w:rsidR="00817C3B" w:rsidRDefault="00000000">
      <w:pPr>
        <w:widowControl w:val="0"/>
        <w:numPr>
          <w:ilvl w:val="0"/>
          <w:numId w:val="2"/>
        </w:numPr>
        <w:tabs>
          <w:tab w:val="left" w:pos="836"/>
          <w:tab w:val="left" w:pos="837"/>
        </w:tabs>
        <w:spacing w:before="41" w:after="0" w:line="259" w:lineRule="auto"/>
        <w:ind w:right="807"/>
        <w:rPr>
          <w:rFonts w:ascii="Calibri" w:eastAsia="Calibri" w:hAnsi="Calibri" w:cs="Calibri"/>
          <w:sz w:val="22"/>
          <w:szCs w:val="22"/>
        </w:rPr>
      </w:pPr>
      <w:r>
        <w:rPr>
          <w:rFonts w:ascii="Calibri" w:eastAsia="Calibri" w:hAnsi="Calibri" w:cs="Calibri"/>
          <w:sz w:val="22"/>
          <w:szCs w:val="22"/>
        </w:rPr>
        <w:t>This power applies to any member of staff at the school. It can also apply to people whom the headteacher has temporarily put in charge of pupils such as unpaid volunteers or parents accompanying students on a school organised visit.</w:t>
      </w:r>
    </w:p>
    <w:p w14:paraId="38493CDD" w14:textId="77777777" w:rsidR="00817C3B" w:rsidRDefault="00817C3B">
      <w:pPr>
        <w:widowControl w:val="0"/>
        <w:spacing w:before="4" w:after="0"/>
        <w:rPr>
          <w:rFonts w:ascii="Calibri" w:eastAsia="Calibri" w:hAnsi="Calibri" w:cs="Calibri"/>
          <w:sz w:val="22"/>
          <w:szCs w:val="22"/>
        </w:rPr>
      </w:pPr>
    </w:p>
    <w:p w14:paraId="6CB0CD6A" w14:textId="77777777" w:rsidR="00817C3B" w:rsidRDefault="00000000">
      <w:pPr>
        <w:widowControl w:val="0"/>
        <w:spacing w:before="1" w:after="0"/>
        <w:rPr>
          <w:rFonts w:ascii="Calibri" w:eastAsia="Calibri" w:hAnsi="Calibri" w:cs="Calibri"/>
          <w:b/>
          <w:sz w:val="22"/>
          <w:szCs w:val="22"/>
        </w:rPr>
      </w:pPr>
      <w:bookmarkStart w:id="15" w:name="_heading=h.3adpaz9ysvx4" w:colFirst="0" w:colLast="0"/>
      <w:bookmarkEnd w:id="15"/>
      <w:r>
        <w:rPr>
          <w:rFonts w:ascii="Calibri" w:eastAsia="Calibri" w:hAnsi="Calibri" w:cs="Calibri"/>
          <w:b/>
          <w:sz w:val="22"/>
          <w:szCs w:val="22"/>
        </w:rPr>
        <w:t>When can reasonable force be used?</w:t>
      </w:r>
    </w:p>
    <w:p w14:paraId="55C54142" w14:textId="77777777" w:rsidR="00817C3B" w:rsidRDefault="00817C3B">
      <w:pPr>
        <w:widowControl w:val="0"/>
        <w:spacing w:before="7" w:after="0"/>
        <w:rPr>
          <w:rFonts w:ascii="Calibri" w:eastAsia="Calibri" w:hAnsi="Calibri" w:cs="Calibri"/>
          <w:b/>
          <w:sz w:val="23"/>
          <w:szCs w:val="23"/>
        </w:rPr>
      </w:pPr>
    </w:p>
    <w:p w14:paraId="0B657472" w14:textId="77777777" w:rsidR="00817C3B" w:rsidRDefault="00000000">
      <w:pPr>
        <w:widowControl w:val="0"/>
        <w:numPr>
          <w:ilvl w:val="1"/>
          <w:numId w:val="10"/>
        </w:numPr>
        <w:tabs>
          <w:tab w:val="left" w:pos="836"/>
          <w:tab w:val="left" w:pos="837"/>
        </w:tabs>
        <w:spacing w:after="0" w:line="259" w:lineRule="auto"/>
        <w:ind w:right="1295"/>
        <w:rPr>
          <w:rFonts w:ascii="Calibri" w:eastAsia="Calibri" w:hAnsi="Calibri" w:cs="Calibri"/>
          <w:sz w:val="22"/>
          <w:szCs w:val="22"/>
        </w:rPr>
      </w:pPr>
      <w:r>
        <w:rPr>
          <w:rFonts w:ascii="Calibri" w:eastAsia="Calibri" w:hAnsi="Calibri" w:cs="Calibri"/>
          <w:sz w:val="22"/>
          <w:szCs w:val="22"/>
        </w:rPr>
        <w:t>Reasonable force can be used to prevent pupils from hurting themselves or others, from damaging property, or from causing disorder.</w:t>
      </w:r>
    </w:p>
    <w:p w14:paraId="4E30E95E" w14:textId="77777777" w:rsidR="00817C3B" w:rsidRDefault="00817C3B">
      <w:pPr>
        <w:widowControl w:val="0"/>
        <w:spacing w:before="6" w:after="0"/>
        <w:rPr>
          <w:rFonts w:ascii="Calibri" w:eastAsia="Calibri" w:hAnsi="Calibri" w:cs="Calibri"/>
          <w:sz w:val="22"/>
          <w:szCs w:val="22"/>
        </w:rPr>
      </w:pPr>
    </w:p>
    <w:p w14:paraId="45759E94" w14:textId="77777777" w:rsidR="00817C3B" w:rsidRDefault="00000000">
      <w:pPr>
        <w:widowControl w:val="0"/>
        <w:numPr>
          <w:ilvl w:val="1"/>
          <w:numId w:val="10"/>
        </w:numPr>
        <w:tabs>
          <w:tab w:val="left" w:pos="836"/>
          <w:tab w:val="left" w:pos="837"/>
        </w:tabs>
        <w:spacing w:after="0"/>
        <w:ind w:hanging="577"/>
        <w:rPr>
          <w:rFonts w:ascii="Calibri" w:eastAsia="Calibri" w:hAnsi="Calibri" w:cs="Calibri"/>
          <w:sz w:val="22"/>
          <w:szCs w:val="22"/>
        </w:rPr>
      </w:pPr>
      <w:r>
        <w:rPr>
          <w:rFonts w:ascii="Calibri" w:eastAsia="Calibri" w:hAnsi="Calibri" w:cs="Calibri"/>
          <w:sz w:val="22"/>
          <w:szCs w:val="22"/>
        </w:rPr>
        <w:t>In a school, force is used for two main purposes – to control pupils or to restrain them.</w:t>
      </w:r>
    </w:p>
    <w:p w14:paraId="4C516F07" w14:textId="77777777" w:rsidR="00817C3B" w:rsidRDefault="00817C3B">
      <w:pPr>
        <w:widowControl w:val="0"/>
        <w:spacing w:before="7" w:after="0"/>
        <w:rPr>
          <w:rFonts w:ascii="Calibri" w:eastAsia="Calibri" w:hAnsi="Calibri" w:cs="Calibri"/>
          <w:sz w:val="22"/>
          <w:szCs w:val="22"/>
        </w:rPr>
      </w:pPr>
    </w:p>
    <w:p w14:paraId="6B1D4285" w14:textId="77777777" w:rsidR="00817C3B" w:rsidRDefault="00000000">
      <w:pPr>
        <w:widowControl w:val="0"/>
        <w:numPr>
          <w:ilvl w:val="1"/>
          <w:numId w:val="10"/>
        </w:numPr>
        <w:tabs>
          <w:tab w:val="left" w:pos="836"/>
          <w:tab w:val="left" w:pos="837"/>
        </w:tabs>
        <w:spacing w:before="1" w:after="0" w:line="259" w:lineRule="auto"/>
        <w:ind w:right="828"/>
        <w:rPr>
          <w:rFonts w:ascii="Calibri" w:eastAsia="Calibri" w:hAnsi="Calibri" w:cs="Calibri"/>
          <w:sz w:val="22"/>
          <w:szCs w:val="22"/>
        </w:rPr>
      </w:pPr>
      <w:r>
        <w:rPr>
          <w:rFonts w:ascii="Calibri" w:eastAsia="Calibri" w:hAnsi="Calibri" w:cs="Calibri"/>
          <w:sz w:val="22"/>
          <w:szCs w:val="22"/>
        </w:rPr>
        <w:t>The decision on whether or not to physically intervene is down to the professional judgement of the staff member concerned and should always depend on the individual circumstances.</w:t>
      </w:r>
    </w:p>
    <w:p w14:paraId="5C8DE67F" w14:textId="77777777" w:rsidR="00817C3B" w:rsidRDefault="00817C3B">
      <w:pPr>
        <w:widowControl w:val="0"/>
        <w:spacing w:before="3" w:after="0"/>
        <w:rPr>
          <w:rFonts w:ascii="Calibri" w:eastAsia="Calibri" w:hAnsi="Calibri" w:cs="Calibri"/>
          <w:sz w:val="22"/>
          <w:szCs w:val="22"/>
        </w:rPr>
      </w:pPr>
    </w:p>
    <w:p w14:paraId="4AD06B7B" w14:textId="77777777" w:rsidR="00817C3B" w:rsidRDefault="00000000">
      <w:pPr>
        <w:widowControl w:val="0"/>
        <w:numPr>
          <w:ilvl w:val="1"/>
          <w:numId w:val="10"/>
        </w:numPr>
        <w:tabs>
          <w:tab w:val="left" w:pos="836"/>
          <w:tab w:val="left" w:pos="837"/>
        </w:tabs>
        <w:spacing w:after="0" w:line="259" w:lineRule="auto"/>
        <w:ind w:right="1739" w:hanging="579"/>
        <w:rPr>
          <w:rFonts w:ascii="Calibri" w:eastAsia="Calibri" w:hAnsi="Calibri" w:cs="Calibri"/>
          <w:sz w:val="22"/>
          <w:szCs w:val="22"/>
        </w:rPr>
      </w:pPr>
      <w:r>
        <w:rPr>
          <w:rFonts w:ascii="Calibri" w:eastAsia="Calibri" w:hAnsi="Calibri" w:cs="Calibri"/>
          <w:sz w:val="22"/>
          <w:szCs w:val="22"/>
        </w:rPr>
        <w:t>The following list is not exhaustive but provides some examples of situations where reasonable force can and cannot be used.</w:t>
      </w:r>
    </w:p>
    <w:p w14:paraId="38B82341" w14:textId="77777777" w:rsidR="00817C3B" w:rsidRDefault="00817C3B">
      <w:pPr>
        <w:widowControl w:val="0"/>
        <w:spacing w:before="6" w:after="0"/>
        <w:rPr>
          <w:rFonts w:ascii="Calibri" w:eastAsia="Calibri" w:hAnsi="Calibri" w:cs="Calibri"/>
          <w:sz w:val="22"/>
          <w:szCs w:val="22"/>
        </w:rPr>
      </w:pPr>
    </w:p>
    <w:p w14:paraId="0B2D38BA" w14:textId="77777777" w:rsidR="00817C3B" w:rsidRDefault="00000000">
      <w:pPr>
        <w:widowControl w:val="0"/>
        <w:numPr>
          <w:ilvl w:val="1"/>
          <w:numId w:val="10"/>
        </w:numPr>
        <w:tabs>
          <w:tab w:val="left" w:pos="836"/>
          <w:tab w:val="left" w:pos="837"/>
        </w:tabs>
        <w:spacing w:after="0"/>
        <w:ind w:hanging="579"/>
        <w:rPr>
          <w:rFonts w:ascii="Calibri" w:eastAsia="Calibri" w:hAnsi="Calibri" w:cs="Calibri"/>
          <w:sz w:val="22"/>
          <w:szCs w:val="22"/>
        </w:rPr>
      </w:pPr>
      <w:r>
        <w:rPr>
          <w:rFonts w:ascii="Calibri" w:eastAsia="Calibri" w:hAnsi="Calibri" w:cs="Calibri"/>
          <w:sz w:val="22"/>
          <w:szCs w:val="22"/>
        </w:rPr>
        <w:t>Schools can use reasonable force to:</w:t>
      </w:r>
    </w:p>
    <w:p w14:paraId="60E5EF51" w14:textId="77777777" w:rsidR="00817C3B" w:rsidRDefault="00000000">
      <w:pPr>
        <w:widowControl w:val="0"/>
        <w:numPr>
          <w:ilvl w:val="2"/>
          <w:numId w:val="10"/>
        </w:numPr>
        <w:tabs>
          <w:tab w:val="left" w:pos="1678"/>
          <w:tab w:val="left" w:pos="1679"/>
        </w:tabs>
        <w:spacing w:before="41" w:after="0" w:line="271" w:lineRule="auto"/>
        <w:ind w:right="761" w:hanging="576"/>
        <w:rPr>
          <w:rFonts w:ascii="Calibri" w:eastAsia="Calibri" w:hAnsi="Calibri" w:cs="Calibri"/>
          <w:sz w:val="22"/>
          <w:szCs w:val="22"/>
        </w:rPr>
      </w:pPr>
      <w:r>
        <w:rPr>
          <w:rFonts w:ascii="Calibri" w:eastAsia="Calibri" w:hAnsi="Calibri" w:cs="Calibri"/>
          <w:sz w:val="22"/>
          <w:szCs w:val="22"/>
        </w:rPr>
        <w:t>remove disruptive children from the classroom where they have refused to follow an instruction to do so;</w:t>
      </w:r>
    </w:p>
    <w:p w14:paraId="701AD5A8" w14:textId="77777777" w:rsidR="00817C3B" w:rsidRDefault="00000000">
      <w:pPr>
        <w:widowControl w:val="0"/>
        <w:numPr>
          <w:ilvl w:val="2"/>
          <w:numId w:val="10"/>
        </w:numPr>
        <w:tabs>
          <w:tab w:val="left" w:pos="1678"/>
          <w:tab w:val="left" w:pos="1679"/>
        </w:tabs>
        <w:spacing w:before="8" w:after="0" w:line="271" w:lineRule="auto"/>
        <w:ind w:right="1187" w:hanging="576"/>
        <w:rPr>
          <w:rFonts w:ascii="Calibri" w:eastAsia="Calibri" w:hAnsi="Calibri" w:cs="Calibri"/>
          <w:sz w:val="22"/>
          <w:szCs w:val="22"/>
        </w:rPr>
      </w:pPr>
      <w:r>
        <w:rPr>
          <w:rFonts w:ascii="Calibri" w:eastAsia="Calibri" w:hAnsi="Calibri" w:cs="Calibri"/>
          <w:sz w:val="22"/>
          <w:szCs w:val="22"/>
        </w:rPr>
        <w:t>prevent a pupil behaving in a way that disrupts a school event or a school trip or visit;</w:t>
      </w:r>
    </w:p>
    <w:p w14:paraId="50838910" w14:textId="77777777" w:rsidR="00817C3B" w:rsidRDefault="00000000">
      <w:pPr>
        <w:widowControl w:val="0"/>
        <w:numPr>
          <w:ilvl w:val="2"/>
          <w:numId w:val="10"/>
        </w:numPr>
        <w:tabs>
          <w:tab w:val="left" w:pos="1678"/>
          <w:tab w:val="left" w:pos="1679"/>
        </w:tabs>
        <w:spacing w:before="12" w:after="0" w:line="268" w:lineRule="auto"/>
        <w:ind w:right="1014" w:hanging="576"/>
        <w:rPr>
          <w:rFonts w:ascii="Calibri" w:eastAsia="Calibri" w:hAnsi="Calibri" w:cs="Calibri"/>
          <w:sz w:val="22"/>
          <w:szCs w:val="22"/>
        </w:rPr>
      </w:pPr>
      <w:r>
        <w:rPr>
          <w:rFonts w:ascii="Calibri" w:eastAsia="Calibri" w:hAnsi="Calibri" w:cs="Calibri"/>
          <w:sz w:val="22"/>
          <w:szCs w:val="22"/>
        </w:rPr>
        <w:t>prevent a pupil leaving the classroom where allowing the pupil to leave would risk their safety or lead to behaviour that disrupts the behaviour of others;</w:t>
      </w:r>
    </w:p>
    <w:p w14:paraId="612E0E64" w14:textId="77777777" w:rsidR="00817C3B" w:rsidRDefault="00000000">
      <w:pPr>
        <w:widowControl w:val="0"/>
        <w:numPr>
          <w:ilvl w:val="2"/>
          <w:numId w:val="10"/>
        </w:numPr>
        <w:tabs>
          <w:tab w:val="left" w:pos="1678"/>
          <w:tab w:val="left" w:pos="1679"/>
        </w:tabs>
        <w:spacing w:before="11" w:after="0" w:line="271" w:lineRule="auto"/>
        <w:ind w:right="897" w:hanging="576"/>
        <w:rPr>
          <w:rFonts w:ascii="Calibri" w:eastAsia="Calibri" w:hAnsi="Calibri" w:cs="Calibri"/>
          <w:sz w:val="22"/>
          <w:szCs w:val="22"/>
        </w:rPr>
      </w:pPr>
      <w:r>
        <w:rPr>
          <w:rFonts w:ascii="Calibri" w:eastAsia="Calibri" w:hAnsi="Calibri" w:cs="Calibri"/>
          <w:sz w:val="22"/>
          <w:szCs w:val="22"/>
        </w:rPr>
        <w:t>prevent a pupil from attacking a member of staff or another pupil, or to stop a fight in the playground; and</w:t>
      </w:r>
    </w:p>
    <w:p w14:paraId="3EEAFB87" w14:textId="77777777" w:rsidR="00817C3B" w:rsidRDefault="00000000">
      <w:pPr>
        <w:widowControl w:val="0"/>
        <w:numPr>
          <w:ilvl w:val="2"/>
          <w:numId w:val="10"/>
        </w:numPr>
        <w:tabs>
          <w:tab w:val="left" w:pos="1678"/>
          <w:tab w:val="left" w:pos="1679"/>
        </w:tabs>
        <w:spacing w:before="8" w:after="0"/>
        <w:ind w:hanging="577"/>
        <w:rPr>
          <w:rFonts w:ascii="Calibri" w:eastAsia="Calibri" w:hAnsi="Calibri" w:cs="Calibri"/>
          <w:sz w:val="22"/>
          <w:szCs w:val="22"/>
        </w:rPr>
      </w:pPr>
      <w:r>
        <w:rPr>
          <w:rFonts w:ascii="Calibri" w:eastAsia="Calibri" w:hAnsi="Calibri" w:cs="Calibri"/>
          <w:sz w:val="22"/>
          <w:szCs w:val="22"/>
        </w:rPr>
        <w:t>restrain a pupil at risk of harming themselves through physical outbursts.</w:t>
      </w:r>
    </w:p>
    <w:p w14:paraId="57C044C8" w14:textId="77777777" w:rsidR="00817C3B" w:rsidRDefault="00000000">
      <w:pPr>
        <w:widowControl w:val="0"/>
        <w:numPr>
          <w:ilvl w:val="1"/>
          <w:numId w:val="10"/>
        </w:numPr>
        <w:tabs>
          <w:tab w:val="left" w:pos="884"/>
          <w:tab w:val="left" w:pos="885"/>
        </w:tabs>
        <w:spacing w:before="241" w:after="0"/>
        <w:ind w:left="884" w:hanging="627"/>
        <w:rPr>
          <w:rFonts w:ascii="Calibri" w:eastAsia="Calibri" w:hAnsi="Calibri" w:cs="Calibri"/>
          <w:sz w:val="22"/>
          <w:szCs w:val="22"/>
        </w:rPr>
      </w:pPr>
      <w:r>
        <w:rPr>
          <w:rFonts w:ascii="Calibri" w:eastAsia="Calibri" w:hAnsi="Calibri" w:cs="Calibri"/>
          <w:sz w:val="22"/>
          <w:szCs w:val="22"/>
        </w:rPr>
        <w:t>Schools cannot:</w:t>
      </w:r>
    </w:p>
    <w:p w14:paraId="061B853A" w14:textId="77777777" w:rsidR="00817C3B" w:rsidRDefault="00000000">
      <w:pPr>
        <w:widowControl w:val="0"/>
        <w:numPr>
          <w:ilvl w:val="2"/>
          <w:numId w:val="10"/>
        </w:numPr>
        <w:tabs>
          <w:tab w:val="left" w:pos="1393"/>
          <w:tab w:val="left" w:pos="1394"/>
        </w:tabs>
        <w:spacing w:before="41" w:after="0"/>
        <w:ind w:left="1393" w:hanging="577"/>
        <w:rPr>
          <w:rFonts w:ascii="Calibri" w:eastAsia="Calibri" w:hAnsi="Calibri" w:cs="Calibri"/>
          <w:sz w:val="22"/>
          <w:szCs w:val="22"/>
        </w:rPr>
      </w:pPr>
      <w:r>
        <w:rPr>
          <w:rFonts w:ascii="Calibri" w:eastAsia="Calibri" w:hAnsi="Calibri" w:cs="Calibri"/>
          <w:sz w:val="22"/>
          <w:szCs w:val="22"/>
        </w:rPr>
        <w:t>use force as a punishment – it is always unlawful to use force as a punishment.</w:t>
      </w:r>
    </w:p>
    <w:p w14:paraId="68D2AA01" w14:textId="77777777" w:rsidR="00817C3B" w:rsidRDefault="00000000">
      <w:pPr>
        <w:widowControl w:val="0"/>
        <w:numPr>
          <w:ilvl w:val="1"/>
          <w:numId w:val="10"/>
        </w:numPr>
        <w:tabs>
          <w:tab w:val="left" w:pos="837"/>
        </w:tabs>
        <w:spacing w:before="243" w:after="0" w:line="259" w:lineRule="auto"/>
        <w:ind w:right="735"/>
        <w:jc w:val="both"/>
        <w:rPr>
          <w:rFonts w:ascii="Calibri" w:eastAsia="Calibri" w:hAnsi="Calibri" w:cs="Calibri"/>
          <w:sz w:val="22"/>
          <w:szCs w:val="22"/>
        </w:rPr>
        <w:sectPr w:rsidR="00817C3B">
          <w:pgSz w:w="11900" w:h="16840"/>
          <w:pgMar w:top="1600" w:right="700" w:bottom="800" w:left="1180" w:header="726" w:footer="602" w:gutter="0"/>
          <w:cols w:space="720"/>
        </w:sectPr>
      </w:pPr>
      <w:r>
        <w:rPr>
          <w:rFonts w:ascii="Calibri" w:eastAsia="Calibri" w:hAnsi="Calibri" w:cs="Calibri"/>
          <w:sz w:val="22"/>
          <w:szCs w:val="22"/>
        </w:rPr>
        <w:t>In these examples use of force would be reasonable (and therefore lawful) if it was clear that the behaviour was sufficiently dangerous or disruptive to warrant physical intervention of the degree applied and could not be realistically dealt with by any other means.</w:t>
      </w:r>
    </w:p>
    <w:p w14:paraId="74D0E172" w14:textId="77777777" w:rsidR="00817C3B" w:rsidRDefault="00817C3B">
      <w:pPr>
        <w:widowControl w:val="0"/>
        <w:spacing w:before="2" w:after="0"/>
        <w:rPr>
          <w:rFonts w:ascii="Calibri" w:eastAsia="Calibri" w:hAnsi="Calibri" w:cs="Calibri"/>
          <w:sz w:val="21"/>
          <w:szCs w:val="21"/>
        </w:rPr>
      </w:pPr>
    </w:p>
    <w:p w14:paraId="0C65C0A3" w14:textId="77777777" w:rsidR="00817C3B" w:rsidRDefault="00000000">
      <w:pPr>
        <w:widowControl w:val="0"/>
        <w:spacing w:before="56" w:after="0"/>
        <w:rPr>
          <w:rFonts w:ascii="Calibri" w:eastAsia="Calibri" w:hAnsi="Calibri" w:cs="Calibri"/>
          <w:b/>
          <w:sz w:val="22"/>
          <w:szCs w:val="22"/>
        </w:rPr>
      </w:pPr>
      <w:bookmarkStart w:id="16" w:name="_heading=h.nnz9bdc63b67" w:colFirst="0" w:colLast="0"/>
      <w:bookmarkEnd w:id="16"/>
      <w:r>
        <w:rPr>
          <w:rFonts w:ascii="Calibri" w:eastAsia="Calibri" w:hAnsi="Calibri" w:cs="Calibri"/>
          <w:b/>
          <w:sz w:val="22"/>
          <w:szCs w:val="22"/>
        </w:rPr>
        <w:t>Deciding whether to use reasonable force</w:t>
      </w:r>
    </w:p>
    <w:p w14:paraId="369BE82F" w14:textId="77777777" w:rsidR="00817C3B" w:rsidRDefault="00817C3B">
      <w:pPr>
        <w:widowControl w:val="0"/>
        <w:spacing w:before="7" w:after="0"/>
        <w:rPr>
          <w:rFonts w:ascii="Calibri" w:eastAsia="Calibri" w:hAnsi="Calibri" w:cs="Calibri"/>
          <w:b/>
          <w:sz w:val="24"/>
          <w:szCs w:val="24"/>
        </w:rPr>
      </w:pPr>
    </w:p>
    <w:p w14:paraId="16272B0B" w14:textId="77777777" w:rsidR="00817C3B" w:rsidRDefault="00000000">
      <w:pPr>
        <w:widowControl w:val="0"/>
        <w:numPr>
          <w:ilvl w:val="1"/>
          <w:numId w:val="11"/>
        </w:numPr>
        <w:tabs>
          <w:tab w:val="left" w:pos="837"/>
        </w:tabs>
        <w:spacing w:before="1" w:after="0" w:line="259" w:lineRule="auto"/>
        <w:ind w:right="729"/>
        <w:jc w:val="both"/>
        <w:rPr>
          <w:rFonts w:ascii="Calibri" w:eastAsia="Calibri" w:hAnsi="Calibri" w:cs="Calibri"/>
          <w:sz w:val="22"/>
          <w:szCs w:val="22"/>
        </w:rPr>
      </w:pPr>
      <w:r>
        <w:rPr>
          <w:rFonts w:ascii="Calibri" w:eastAsia="Calibri" w:hAnsi="Calibri" w:cs="Calibri"/>
          <w:sz w:val="22"/>
          <w:szCs w:val="22"/>
        </w:rPr>
        <w:t xml:space="preserve">Staff should only use force when the risk of not using force significantly outweighs those of using force. Then the judgement whether to use force and what force to use should always depend on the circumstances of each case. Students with SEN and/or disabilities should be handled according to information about the individual student concerned </w:t>
      </w:r>
    </w:p>
    <w:p w14:paraId="77AB01E9" w14:textId="77777777" w:rsidR="00817C3B" w:rsidRDefault="00817C3B">
      <w:pPr>
        <w:widowControl w:val="0"/>
        <w:spacing w:before="3" w:after="0"/>
        <w:rPr>
          <w:rFonts w:ascii="Calibri" w:eastAsia="Calibri" w:hAnsi="Calibri" w:cs="Calibri"/>
          <w:sz w:val="22"/>
          <w:szCs w:val="22"/>
        </w:rPr>
      </w:pPr>
    </w:p>
    <w:p w14:paraId="76753B55" w14:textId="77777777" w:rsidR="00817C3B" w:rsidRDefault="00000000">
      <w:pPr>
        <w:widowControl w:val="0"/>
        <w:numPr>
          <w:ilvl w:val="1"/>
          <w:numId w:val="11"/>
        </w:numPr>
        <w:tabs>
          <w:tab w:val="left" w:pos="887"/>
        </w:tabs>
        <w:spacing w:before="1" w:after="0" w:line="259" w:lineRule="auto"/>
        <w:ind w:right="732"/>
        <w:jc w:val="both"/>
        <w:rPr>
          <w:rFonts w:ascii="Calibri" w:eastAsia="Calibri" w:hAnsi="Calibri" w:cs="Calibri"/>
          <w:sz w:val="22"/>
          <w:szCs w:val="22"/>
        </w:rPr>
      </w:pPr>
      <w:r>
        <w:rPr>
          <w:rFonts w:ascii="Calibri" w:eastAsia="Calibri" w:hAnsi="Calibri" w:cs="Calibri"/>
          <w:sz w:val="22"/>
          <w:szCs w:val="22"/>
        </w:rPr>
        <w:tab/>
        <w:t>Decisions on whether the precise circumstances of an incident justify the use of significant force must be reasonable. Typically, such decisions have to be made quickly, with little time for reflection. Nevertheless, staff need to make the clearest possible judgements about:</w:t>
      </w:r>
    </w:p>
    <w:p w14:paraId="0A72171B" w14:textId="77777777" w:rsidR="00817C3B" w:rsidRDefault="00000000">
      <w:pPr>
        <w:widowControl w:val="0"/>
        <w:numPr>
          <w:ilvl w:val="2"/>
          <w:numId w:val="11"/>
        </w:numPr>
        <w:tabs>
          <w:tab w:val="left" w:pos="1394"/>
        </w:tabs>
        <w:spacing w:after="0" w:line="273" w:lineRule="auto"/>
        <w:ind w:right="782" w:hanging="576"/>
        <w:jc w:val="both"/>
        <w:rPr>
          <w:rFonts w:ascii="Calibri" w:eastAsia="Calibri" w:hAnsi="Calibri" w:cs="Calibri"/>
          <w:sz w:val="22"/>
          <w:szCs w:val="22"/>
        </w:rPr>
      </w:pPr>
      <w:r>
        <w:rPr>
          <w:rFonts w:ascii="Calibri" w:eastAsia="Calibri" w:hAnsi="Calibri" w:cs="Calibri"/>
          <w:sz w:val="22"/>
          <w:szCs w:val="22"/>
        </w:rPr>
        <w:t>The seriousness of the incident, assessed by the effect of the injury, damage or disorder which is likely to result if force is not used.</w:t>
      </w:r>
    </w:p>
    <w:p w14:paraId="55ED1796" w14:textId="77777777" w:rsidR="00817C3B" w:rsidRDefault="00000000">
      <w:pPr>
        <w:widowControl w:val="0"/>
        <w:numPr>
          <w:ilvl w:val="2"/>
          <w:numId w:val="11"/>
        </w:numPr>
        <w:tabs>
          <w:tab w:val="left" w:pos="1394"/>
        </w:tabs>
        <w:spacing w:before="4" w:after="0" w:line="259" w:lineRule="auto"/>
        <w:ind w:right="744" w:hanging="576"/>
        <w:jc w:val="both"/>
        <w:rPr>
          <w:rFonts w:ascii="Calibri" w:eastAsia="Calibri" w:hAnsi="Calibri" w:cs="Calibri"/>
          <w:sz w:val="22"/>
          <w:szCs w:val="22"/>
        </w:rPr>
      </w:pPr>
      <w:r>
        <w:rPr>
          <w:rFonts w:ascii="Calibri" w:eastAsia="Calibri" w:hAnsi="Calibri" w:cs="Calibri"/>
          <w:sz w:val="22"/>
          <w:szCs w:val="22"/>
        </w:rPr>
        <w:t>The greater the potential for injury, damage or serious disorder, the more likely it is that using force may be justified</w:t>
      </w:r>
    </w:p>
    <w:p w14:paraId="03AEB8DA" w14:textId="77777777" w:rsidR="00817C3B" w:rsidRDefault="00000000">
      <w:pPr>
        <w:widowControl w:val="0"/>
        <w:numPr>
          <w:ilvl w:val="2"/>
          <w:numId w:val="11"/>
        </w:numPr>
        <w:tabs>
          <w:tab w:val="left" w:pos="1394"/>
        </w:tabs>
        <w:spacing w:after="0" w:line="259" w:lineRule="auto"/>
        <w:ind w:right="917" w:hanging="576"/>
        <w:jc w:val="both"/>
        <w:rPr>
          <w:rFonts w:ascii="Calibri" w:eastAsia="Calibri" w:hAnsi="Calibri" w:cs="Calibri"/>
          <w:sz w:val="22"/>
          <w:szCs w:val="22"/>
        </w:rPr>
      </w:pPr>
      <w:r>
        <w:rPr>
          <w:rFonts w:ascii="Calibri" w:eastAsia="Calibri" w:hAnsi="Calibri" w:cs="Calibri"/>
          <w:sz w:val="22"/>
          <w:szCs w:val="22"/>
        </w:rPr>
        <w:t>The chances of achieving the desired result by other means. The lower the probability of achieving the desired result by other means the more likely it is that using force can be justified.</w:t>
      </w:r>
    </w:p>
    <w:p w14:paraId="60F63120" w14:textId="77777777" w:rsidR="00817C3B" w:rsidRDefault="00000000">
      <w:pPr>
        <w:widowControl w:val="0"/>
        <w:numPr>
          <w:ilvl w:val="2"/>
          <w:numId w:val="11"/>
        </w:numPr>
        <w:tabs>
          <w:tab w:val="left" w:pos="1393"/>
          <w:tab w:val="left" w:pos="1394"/>
        </w:tabs>
        <w:spacing w:after="0" w:line="259" w:lineRule="auto"/>
        <w:ind w:right="1181" w:hanging="576"/>
        <w:rPr>
          <w:rFonts w:ascii="Calibri" w:eastAsia="Calibri" w:hAnsi="Calibri" w:cs="Calibri"/>
          <w:sz w:val="22"/>
          <w:szCs w:val="22"/>
        </w:rPr>
      </w:pPr>
      <w:r>
        <w:rPr>
          <w:rFonts w:ascii="Calibri" w:eastAsia="Calibri" w:hAnsi="Calibri" w:cs="Calibri"/>
          <w:sz w:val="22"/>
          <w:szCs w:val="22"/>
        </w:rPr>
        <w:t>The relative risks associated with the physical intervention compared to the risks of using other strategies. The smaller the risks associated with physical intervention compared with other strategies, the more likely it is that using force can be justified</w:t>
      </w:r>
    </w:p>
    <w:p w14:paraId="5FC77FBA" w14:textId="77777777" w:rsidR="00817C3B" w:rsidRDefault="00817C3B">
      <w:pPr>
        <w:widowControl w:val="0"/>
        <w:spacing w:before="1" w:after="0"/>
        <w:rPr>
          <w:rFonts w:ascii="Calibri" w:eastAsia="Calibri" w:hAnsi="Calibri" w:cs="Calibri"/>
          <w:sz w:val="22"/>
          <w:szCs w:val="22"/>
        </w:rPr>
      </w:pPr>
    </w:p>
    <w:p w14:paraId="037BDA04" w14:textId="77777777" w:rsidR="00817C3B" w:rsidRDefault="00000000">
      <w:pPr>
        <w:widowControl w:val="0"/>
        <w:spacing w:after="0"/>
        <w:rPr>
          <w:rFonts w:ascii="Calibri" w:eastAsia="Calibri" w:hAnsi="Calibri" w:cs="Calibri"/>
          <w:b/>
          <w:sz w:val="22"/>
          <w:szCs w:val="22"/>
        </w:rPr>
      </w:pPr>
      <w:bookmarkStart w:id="17" w:name="_heading=h.l6m6e9ehtn7v" w:colFirst="0" w:colLast="0"/>
      <w:bookmarkEnd w:id="17"/>
      <w:r>
        <w:rPr>
          <w:rFonts w:ascii="Calibri" w:eastAsia="Calibri" w:hAnsi="Calibri" w:cs="Calibri"/>
          <w:b/>
          <w:sz w:val="22"/>
          <w:szCs w:val="22"/>
        </w:rPr>
        <w:t>Using reasonable force</w:t>
      </w:r>
    </w:p>
    <w:p w14:paraId="41677DF4" w14:textId="77777777" w:rsidR="00817C3B" w:rsidRDefault="00817C3B">
      <w:pPr>
        <w:widowControl w:val="0"/>
        <w:spacing w:before="10" w:after="0"/>
        <w:rPr>
          <w:rFonts w:ascii="Calibri" w:eastAsia="Calibri" w:hAnsi="Calibri" w:cs="Calibri"/>
          <w:b/>
          <w:sz w:val="24"/>
          <w:szCs w:val="24"/>
        </w:rPr>
      </w:pPr>
    </w:p>
    <w:p w14:paraId="3A57E3D1" w14:textId="77777777" w:rsidR="00817C3B" w:rsidRDefault="00000000">
      <w:pPr>
        <w:widowControl w:val="0"/>
        <w:numPr>
          <w:ilvl w:val="1"/>
          <w:numId w:val="25"/>
        </w:numPr>
        <w:tabs>
          <w:tab w:val="left" w:pos="837"/>
        </w:tabs>
        <w:spacing w:after="0" w:line="259" w:lineRule="auto"/>
        <w:ind w:right="728"/>
        <w:jc w:val="both"/>
        <w:rPr>
          <w:rFonts w:ascii="Calibri" w:eastAsia="Calibri" w:hAnsi="Calibri" w:cs="Calibri"/>
          <w:sz w:val="22"/>
          <w:szCs w:val="22"/>
        </w:rPr>
      </w:pPr>
      <w:r>
        <w:rPr>
          <w:rFonts w:ascii="Calibri" w:eastAsia="Calibri" w:hAnsi="Calibri" w:cs="Calibri"/>
          <w:sz w:val="22"/>
          <w:szCs w:val="22"/>
        </w:rPr>
        <w:t>Staff, as far as possible, should not use force unless or until another responsible adult is present to support, observe and call for assistance. Then staff should always only use the minimum amount of force to achieve the desired effect.</w:t>
      </w:r>
    </w:p>
    <w:p w14:paraId="58CB8B29" w14:textId="77777777" w:rsidR="00817C3B" w:rsidRDefault="00817C3B">
      <w:pPr>
        <w:widowControl w:val="0"/>
        <w:spacing w:before="4" w:after="0"/>
        <w:rPr>
          <w:rFonts w:ascii="Calibri" w:eastAsia="Calibri" w:hAnsi="Calibri" w:cs="Calibri"/>
          <w:sz w:val="22"/>
          <w:szCs w:val="22"/>
        </w:rPr>
      </w:pPr>
    </w:p>
    <w:p w14:paraId="13A6939E" w14:textId="77777777" w:rsidR="00817C3B" w:rsidRDefault="00000000">
      <w:pPr>
        <w:widowControl w:val="0"/>
        <w:numPr>
          <w:ilvl w:val="1"/>
          <w:numId w:val="25"/>
        </w:numPr>
        <w:tabs>
          <w:tab w:val="left" w:pos="887"/>
        </w:tabs>
        <w:spacing w:after="0" w:line="259" w:lineRule="auto"/>
        <w:ind w:right="730"/>
        <w:jc w:val="both"/>
        <w:rPr>
          <w:rFonts w:ascii="Calibri" w:eastAsia="Calibri" w:hAnsi="Calibri" w:cs="Calibri"/>
          <w:sz w:val="22"/>
          <w:szCs w:val="22"/>
        </w:rPr>
      </w:pPr>
      <w:r>
        <w:rPr>
          <w:rFonts w:ascii="Calibri" w:eastAsia="Calibri" w:hAnsi="Calibri" w:cs="Calibri"/>
          <w:sz w:val="22"/>
          <w:szCs w:val="22"/>
        </w:rPr>
        <w:tab/>
        <w:t>Before using reasonable force, staff should, wherever practical tell the pupil to stop misbehaving and communicate in a calm measured manner throughout the incident. Staff should not give the impression of acting out of anger or frustration, or to punish a pupil, and should make it clear that physical contact or restraint will stop as soon as it ceases to be necessary.</w:t>
      </w:r>
    </w:p>
    <w:p w14:paraId="7879C134" w14:textId="77777777" w:rsidR="00817C3B" w:rsidRDefault="00817C3B">
      <w:pPr>
        <w:widowControl w:val="0"/>
        <w:spacing w:before="5" w:after="0"/>
        <w:rPr>
          <w:rFonts w:ascii="Calibri" w:eastAsia="Calibri" w:hAnsi="Calibri" w:cs="Calibri"/>
          <w:sz w:val="22"/>
          <w:szCs w:val="22"/>
        </w:rPr>
      </w:pPr>
    </w:p>
    <w:p w14:paraId="71F5D98E" w14:textId="77777777" w:rsidR="00817C3B" w:rsidRDefault="00000000">
      <w:pPr>
        <w:widowControl w:val="0"/>
        <w:numPr>
          <w:ilvl w:val="1"/>
          <w:numId w:val="25"/>
        </w:numPr>
        <w:tabs>
          <w:tab w:val="left" w:pos="886"/>
          <w:tab w:val="left" w:pos="887"/>
        </w:tabs>
        <w:spacing w:after="0"/>
        <w:ind w:left="886" w:hanging="627"/>
        <w:rPr>
          <w:rFonts w:ascii="Calibri" w:eastAsia="Calibri" w:hAnsi="Calibri" w:cs="Calibri"/>
          <w:sz w:val="22"/>
          <w:szCs w:val="22"/>
        </w:rPr>
      </w:pPr>
      <w:r>
        <w:rPr>
          <w:rFonts w:ascii="Calibri" w:eastAsia="Calibri" w:hAnsi="Calibri" w:cs="Calibri"/>
          <w:sz w:val="22"/>
          <w:szCs w:val="22"/>
        </w:rPr>
        <w:t>Types of reasonable force used could include:</w:t>
      </w:r>
    </w:p>
    <w:p w14:paraId="7FA80B8D" w14:textId="77777777" w:rsidR="00817C3B" w:rsidRDefault="00000000">
      <w:pPr>
        <w:widowControl w:val="0"/>
        <w:numPr>
          <w:ilvl w:val="2"/>
          <w:numId w:val="25"/>
        </w:numPr>
        <w:tabs>
          <w:tab w:val="left" w:pos="1393"/>
          <w:tab w:val="left" w:pos="1394"/>
        </w:tabs>
        <w:spacing w:before="39" w:after="0"/>
        <w:ind w:hanging="577"/>
        <w:rPr>
          <w:rFonts w:ascii="Calibri" w:eastAsia="Calibri" w:hAnsi="Calibri" w:cs="Calibri"/>
          <w:sz w:val="22"/>
          <w:szCs w:val="22"/>
        </w:rPr>
      </w:pPr>
      <w:r>
        <w:rPr>
          <w:rFonts w:ascii="Calibri" w:eastAsia="Calibri" w:hAnsi="Calibri" w:cs="Calibri"/>
          <w:sz w:val="22"/>
          <w:szCs w:val="22"/>
        </w:rPr>
        <w:t>Passive physical contact resulting from standing between students or staff and students</w:t>
      </w:r>
    </w:p>
    <w:p w14:paraId="6CD020DF" w14:textId="77777777" w:rsidR="00817C3B" w:rsidRDefault="00000000">
      <w:pPr>
        <w:widowControl w:val="0"/>
        <w:numPr>
          <w:ilvl w:val="2"/>
          <w:numId w:val="25"/>
        </w:numPr>
        <w:tabs>
          <w:tab w:val="left" w:pos="1393"/>
          <w:tab w:val="left" w:pos="1394"/>
        </w:tabs>
        <w:spacing w:before="41" w:after="0" w:line="271" w:lineRule="auto"/>
        <w:ind w:right="1060" w:hanging="576"/>
        <w:rPr>
          <w:rFonts w:ascii="Calibri" w:eastAsia="Calibri" w:hAnsi="Calibri" w:cs="Calibri"/>
          <w:sz w:val="22"/>
          <w:szCs w:val="22"/>
        </w:rPr>
      </w:pPr>
      <w:r>
        <w:rPr>
          <w:rFonts w:ascii="Calibri" w:eastAsia="Calibri" w:hAnsi="Calibri" w:cs="Calibri"/>
          <w:sz w:val="22"/>
          <w:szCs w:val="22"/>
        </w:rPr>
        <w:t>Active physical contact such as leading a pupil by the arm or hand or ushering a pupil away by placing a hand in the centre of the back</w:t>
      </w:r>
    </w:p>
    <w:p w14:paraId="078A0692" w14:textId="77777777" w:rsidR="00817C3B" w:rsidRDefault="00000000">
      <w:pPr>
        <w:widowControl w:val="0"/>
        <w:numPr>
          <w:ilvl w:val="2"/>
          <w:numId w:val="25"/>
        </w:numPr>
        <w:tabs>
          <w:tab w:val="left" w:pos="1393"/>
          <w:tab w:val="left" w:pos="1394"/>
        </w:tabs>
        <w:spacing w:before="5" w:after="0"/>
        <w:ind w:hanging="577"/>
        <w:rPr>
          <w:rFonts w:ascii="Calibri" w:eastAsia="Calibri" w:hAnsi="Calibri" w:cs="Calibri"/>
          <w:sz w:val="22"/>
          <w:szCs w:val="22"/>
        </w:rPr>
      </w:pPr>
      <w:r>
        <w:rPr>
          <w:rFonts w:ascii="Calibri" w:eastAsia="Calibri" w:hAnsi="Calibri" w:cs="Calibri"/>
          <w:sz w:val="22"/>
          <w:szCs w:val="22"/>
        </w:rPr>
        <w:t>In more extreme circumstances, using appropriate restrictive holds</w:t>
      </w:r>
    </w:p>
    <w:p w14:paraId="552AD6BF" w14:textId="77777777" w:rsidR="00817C3B" w:rsidRDefault="00000000">
      <w:pPr>
        <w:widowControl w:val="0"/>
        <w:numPr>
          <w:ilvl w:val="1"/>
          <w:numId w:val="25"/>
        </w:numPr>
        <w:tabs>
          <w:tab w:val="left" w:pos="837"/>
        </w:tabs>
        <w:spacing w:before="243" w:after="0" w:line="259" w:lineRule="auto"/>
        <w:ind w:right="728"/>
        <w:jc w:val="both"/>
        <w:rPr>
          <w:rFonts w:ascii="Calibri" w:eastAsia="Calibri" w:hAnsi="Calibri" w:cs="Calibri"/>
          <w:sz w:val="22"/>
          <w:szCs w:val="22"/>
        </w:rPr>
        <w:sectPr w:rsidR="00817C3B">
          <w:pgSz w:w="11900" w:h="16840"/>
          <w:pgMar w:top="1600" w:right="700" w:bottom="800" w:left="1180" w:header="726" w:footer="602" w:gutter="0"/>
          <w:cols w:space="720"/>
        </w:sectPr>
      </w:pPr>
      <w:r>
        <w:rPr>
          <w:rFonts w:ascii="Calibri" w:eastAsia="Calibri" w:hAnsi="Calibri" w:cs="Calibri"/>
          <w:sz w:val="22"/>
          <w:szCs w:val="22"/>
        </w:rPr>
        <w:t>Where there is a high and immediate risk of death or of serious injury, any member of staff would be justified in taking necessary action (consistent with the principle of seeking to use the minimum force required to achieve the desired result). Such situations could include</w:t>
      </w:r>
    </w:p>
    <w:p w14:paraId="677D30B4" w14:textId="77777777" w:rsidR="00817C3B" w:rsidRDefault="00817C3B">
      <w:pPr>
        <w:widowControl w:val="0"/>
        <w:spacing w:before="8" w:after="0"/>
        <w:rPr>
          <w:rFonts w:ascii="Calibri" w:eastAsia="Calibri" w:hAnsi="Calibri" w:cs="Calibri"/>
          <w:sz w:val="25"/>
          <w:szCs w:val="25"/>
        </w:rPr>
      </w:pPr>
    </w:p>
    <w:p w14:paraId="48C268FE" w14:textId="77777777" w:rsidR="00817C3B" w:rsidRDefault="00000000">
      <w:pPr>
        <w:widowControl w:val="0"/>
        <w:spacing w:before="57" w:after="0" w:line="273" w:lineRule="auto"/>
        <w:ind w:right="751"/>
        <w:rPr>
          <w:rFonts w:ascii="Calibri" w:eastAsia="Calibri" w:hAnsi="Calibri" w:cs="Calibri"/>
          <w:sz w:val="22"/>
          <w:szCs w:val="22"/>
        </w:rPr>
      </w:pPr>
      <w:r>
        <w:rPr>
          <w:rFonts w:ascii="Calibri" w:eastAsia="Calibri" w:hAnsi="Calibri" w:cs="Calibri"/>
          <w:sz w:val="22"/>
          <w:szCs w:val="22"/>
        </w:rPr>
        <w:t>preventing a student running off the pavement onto a busy road or preventing a student hitting someone with a dangerous object such as a glass bottle or hammer.</w:t>
      </w:r>
    </w:p>
    <w:p w14:paraId="6542BEEC" w14:textId="77777777" w:rsidR="00817C3B" w:rsidRDefault="00817C3B">
      <w:pPr>
        <w:widowControl w:val="0"/>
        <w:spacing w:before="9" w:after="0"/>
        <w:rPr>
          <w:rFonts w:ascii="Calibri" w:eastAsia="Calibri" w:hAnsi="Calibri" w:cs="Calibri"/>
          <w:sz w:val="22"/>
          <w:szCs w:val="22"/>
        </w:rPr>
      </w:pPr>
    </w:p>
    <w:p w14:paraId="4CA35E18" w14:textId="77777777" w:rsidR="00817C3B" w:rsidRDefault="00000000">
      <w:pPr>
        <w:widowControl w:val="0"/>
        <w:numPr>
          <w:ilvl w:val="1"/>
          <w:numId w:val="25"/>
        </w:numPr>
        <w:tabs>
          <w:tab w:val="left" w:pos="887"/>
        </w:tabs>
        <w:spacing w:after="0" w:line="259" w:lineRule="auto"/>
        <w:ind w:right="735" w:hanging="579"/>
        <w:jc w:val="both"/>
        <w:rPr>
          <w:rFonts w:ascii="Calibri" w:eastAsia="Calibri" w:hAnsi="Calibri" w:cs="Calibri"/>
          <w:sz w:val="22"/>
          <w:szCs w:val="22"/>
        </w:rPr>
      </w:pPr>
      <w:r>
        <w:rPr>
          <w:rFonts w:ascii="Calibri" w:eastAsia="Calibri" w:hAnsi="Calibri" w:cs="Calibri"/>
          <w:sz w:val="22"/>
          <w:szCs w:val="22"/>
        </w:rPr>
        <w:tab/>
        <w:t>Staff should always make every effort to avoid acting in a way that might reasonably be expected to cause injury. However, in the most extreme circumstances it may not always be possible to avoid injuring a student.</w:t>
      </w:r>
    </w:p>
    <w:p w14:paraId="325D89F3" w14:textId="77777777" w:rsidR="00817C3B" w:rsidRDefault="00817C3B">
      <w:pPr>
        <w:widowControl w:val="0"/>
        <w:spacing w:before="4" w:after="0"/>
        <w:rPr>
          <w:rFonts w:ascii="Calibri" w:eastAsia="Calibri" w:hAnsi="Calibri" w:cs="Calibri"/>
          <w:sz w:val="22"/>
          <w:szCs w:val="22"/>
        </w:rPr>
      </w:pPr>
    </w:p>
    <w:p w14:paraId="4981F0D7" w14:textId="77777777" w:rsidR="00817C3B" w:rsidRDefault="00000000">
      <w:pPr>
        <w:widowControl w:val="0"/>
        <w:numPr>
          <w:ilvl w:val="1"/>
          <w:numId w:val="25"/>
        </w:numPr>
        <w:tabs>
          <w:tab w:val="left" w:pos="887"/>
        </w:tabs>
        <w:spacing w:after="0" w:line="256" w:lineRule="auto"/>
        <w:ind w:right="735"/>
        <w:jc w:val="both"/>
        <w:rPr>
          <w:rFonts w:ascii="Calibri" w:eastAsia="Calibri" w:hAnsi="Calibri" w:cs="Calibri"/>
          <w:sz w:val="22"/>
          <w:szCs w:val="22"/>
        </w:rPr>
      </w:pPr>
      <w:r>
        <w:rPr>
          <w:rFonts w:ascii="Calibri" w:eastAsia="Calibri" w:hAnsi="Calibri" w:cs="Calibri"/>
          <w:sz w:val="22"/>
          <w:szCs w:val="22"/>
        </w:rPr>
        <w:tab/>
        <w:t>Staff should always avoid touching or restraining a student in a way that could be interpreted as sexually inappropriate.</w:t>
      </w:r>
    </w:p>
    <w:p w14:paraId="19013F79" w14:textId="77777777" w:rsidR="00817C3B" w:rsidRDefault="00817C3B">
      <w:pPr>
        <w:widowControl w:val="0"/>
        <w:spacing w:after="0"/>
        <w:rPr>
          <w:rFonts w:ascii="Calibri" w:eastAsia="Calibri" w:hAnsi="Calibri" w:cs="Calibri"/>
          <w:sz w:val="22"/>
          <w:szCs w:val="22"/>
        </w:rPr>
      </w:pPr>
    </w:p>
    <w:p w14:paraId="5FECD6DA" w14:textId="77777777" w:rsidR="00817C3B" w:rsidRDefault="00817C3B">
      <w:pPr>
        <w:widowControl w:val="0"/>
        <w:spacing w:before="2" w:after="0"/>
        <w:rPr>
          <w:rFonts w:ascii="Calibri" w:eastAsia="Calibri" w:hAnsi="Calibri" w:cs="Calibri"/>
          <w:sz w:val="23"/>
          <w:szCs w:val="23"/>
        </w:rPr>
      </w:pPr>
    </w:p>
    <w:p w14:paraId="1BFB577E" w14:textId="77777777" w:rsidR="00817C3B" w:rsidRDefault="00000000">
      <w:pPr>
        <w:widowControl w:val="0"/>
        <w:spacing w:after="0"/>
        <w:rPr>
          <w:rFonts w:ascii="Calibri" w:eastAsia="Calibri" w:hAnsi="Calibri" w:cs="Calibri"/>
          <w:b/>
          <w:sz w:val="22"/>
          <w:szCs w:val="22"/>
        </w:rPr>
      </w:pPr>
      <w:bookmarkStart w:id="18" w:name="_heading=h.ditou3gu5ena" w:colFirst="0" w:colLast="0"/>
      <w:bookmarkEnd w:id="18"/>
      <w:r>
        <w:rPr>
          <w:rFonts w:ascii="Calibri" w:eastAsia="Calibri" w:hAnsi="Calibri" w:cs="Calibri"/>
          <w:b/>
          <w:sz w:val="22"/>
          <w:szCs w:val="22"/>
        </w:rPr>
        <w:t>Power to search pupils without consent</w:t>
      </w:r>
    </w:p>
    <w:p w14:paraId="14583EA3" w14:textId="77777777" w:rsidR="00817C3B" w:rsidRDefault="00817C3B">
      <w:pPr>
        <w:widowControl w:val="0"/>
        <w:spacing w:before="7" w:after="0"/>
        <w:rPr>
          <w:rFonts w:ascii="Calibri" w:eastAsia="Calibri" w:hAnsi="Calibri" w:cs="Calibri"/>
          <w:b/>
          <w:sz w:val="24"/>
          <w:szCs w:val="24"/>
        </w:rPr>
      </w:pPr>
    </w:p>
    <w:p w14:paraId="1867C018" w14:textId="77777777" w:rsidR="00817C3B" w:rsidRDefault="00000000">
      <w:pPr>
        <w:widowControl w:val="0"/>
        <w:numPr>
          <w:ilvl w:val="1"/>
          <w:numId w:val="24"/>
        </w:numPr>
        <w:tabs>
          <w:tab w:val="left" w:pos="837"/>
        </w:tabs>
        <w:spacing w:after="0" w:line="259" w:lineRule="auto"/>
        <w:ind w:right="730"/>
        <w:jc w:val="both"/>
        <w:rPr>
          <w:rFonts w:ascii="Calibri" w:eastAsia="Calibri" w:hAnsi="Calibri" w:cs="Calibri"/>
          <w:sz w:val="22"/>
          <w:szCs w:val="22"/>
        </w:rPr>
      </w:pPr>
      <w:r>
        <w:rPr>
          <w:rFonts w:ascii="Calibri" w:eastAsia="Calibri" w:hAnsi="Calibri" w:cs="Calibri"/>
          <w:sz w:val="22"/>
          <w:szCs w:val="22"/>
        </w:rPr>
        <w:t>In addition to the general power to use reasonable force described above, headteachers and authorised staff can use such force as is reasonable given the circumstances to conduct a search for the following “prohibited items” :</w:t>
      </w:r>
    </w:p>
    <w:p w14:paraId="5F411A21" w14:textId="77777777" w:rsidR="00817C3B" w:rsidRDefault="00000000">
      <w:pPr>
        <w:widowControl w:val="0"/>
        <w:numPr>
          <w:ilvl w:val="2"/>
          <w:numId w:val="24"/>
        </w:numPr>
        <w:tabs>
          <w:tab w:val="left" w:pos="980"/>
          <w:tab w:val="left" w:pos="981"/>
        </w:tabs>
        <w:spacing w:after="0" w:line="279" w:lineRule="auto"/>
        <w:ind w:hanging="361"/>
        <w:rPr>
          <w:rFonts w:ascii="Calibri" w:eastAsia="Calibri" w:hAnsi="Calibri" w:cs="Calibri"/>
          <w:sz w:val="22"/>
          <w:szCs w:val="22"/>
        </w:rPr>
      </w:pPr>
      <w:r>
        <w:rPr>
          <w:rFonts w:ascii="Calibri" w:eastAsia="Calibri" w:hAnsi="Calibri" w:cs="Calibri"/>
          <w:sz w:val="22"/>
          <w:szCs w:val="22"/>
        </w:rPr>
        <w:t>knives and weapons</w:t>
      </w:r>
    </w:p>
    <w:p w14:paraId="5F9453C8" w14:textId="77777777" w:rsidR="00817C3B" w:rsidRDefault="00000000">
      <w:pPr>
        <w:widowControl w:val="0"/>
        <w:numPr>
          <w:ilvl w:val="2"/>
          <w:numId w:val="24"/>
        </w:numPr>
        <w:tabs>
          <w:tab w:val="left" w:pos="980"/>
          <w:tab w:val="left" w:pos="981"/>
        </w:tabs>
        <w:spacing w:before="39" w:after="0"/>
        <w:ind w:hanging="361"/>
        <w:rPr>
          <w:rFonts w:ascii="Calibri" w:eastAsia="Calibri" w:hAnsi="Calibri" w:cs="Calibri"/>
          <w:sz w:val="22"/>
          <w:szCs w:val="22"/>
        </w:rPr>
      </w:pPr>
      <w:r>
        <w:rPr>
          <w:rFonts w:ascii="Calibri" w:eastAsia="Calibri" w:hAnsi="Calibri" w:cs="Calibri"/>
          <w:sz w:val="22"/>
          <w:szCs w:val="22"/>
        </w:rPr>
        <w:t>alcohol</w:t>
      </w:r>
    </w:p>
    <w:p w14:paraId="585EF9CB" w14:textId="77777777" w:rsidR="00817C3B" w:rsidRDefault="00000000">
      <w:pPr>
        <w:widowControl w:val="0"/>
        <w:numPr>
          <w:ilvl w:val="2"/>
          <w:numId w:val="24"/>
        </w:numPr>
        <w:tabs>
          <w:tab w:val="left" w:pos="980"/>
          <w:tab w:val="left" w:pos="981"/>
        </w:tabs>
        <w:spacing w:before="42" w:after="0"/>
        <w:ind w:hanging="361"/>
        <w:rPr>
          <w:rFonts w:ascii="Calibri" w:eastAsia="Calibri" w:hAnsi="Calibri" w:cs="Calibri"/>
          <w:sz w:val="22"/>
          <w:szCs w:val="22"/>
        </w:rPr>
      </w:pPr>
      <w:r>
        <w:rPr>
          <w:rFonts w:ascii="Calibri" w:eastAsia="Calibri" w:hAnsi="Calibri" w:cs="Calibri"/>
          <w:sz w:val="22"/>
          <w:szCs w:val="22"/>
        </w:rPr>
        <w:t>illegal drugs</w:t>
      </w:r>
    </w:p>
    <w:p w14:paraId="4EA1CE4A" w14:textId="77777777" w:rsidR="00817C3B" w:rsidRDefault="00000000">
      <w:pPr>
        <w:widowControl w:val="0"/>
        <w:numPr>
          <w:ilvl w:val="2"/>
          <w:numId w:val="24"/>
        </w:numPr>
        <w:tabs>
          <w:tab w:val="left" w:pos="980"/>
          <w:tab w:val="left" w:pos="981"/>
        </w:tabs>
        <w:spacing w:before="39" w:after="0"/>
        <w:ind w:hanging="361"/>
        <w:rPr>
          <w:rFonts w:ascii="Calibri" w:eastAsia="Calibri" w:hAnsi="Calibri" w:cs="Calibri"/>
          <w:sz w:val="22"/>
          <w:szCs w:val="22"/>
        </w:rPr>
      </w:pPr>
      <w:r>
        <w:rPr>
          <w:rFonts w:ascii="Calibri" w:eastAsia="Calibri" w:hAnsi="Calibri" w:cs="Calibri"/>
          <w:sz w:val="22"/>
          <w:szCs w:val="22"/>
        </w:rPr>
        <w:t>stolen items</w:t>
      </w:r>
    </w:p>
    <w:p w14:paraId="3073DC27" w14:textId="77777777" w:rsidR="00817C3B" w:rsidRDefault="00000000">
      <w:pPr>
        <w:widowControl w:val="0"/>
        <w:numPr>
          <w:ilvl w:val="2"/>
          <w:numId w:val="24"/>
        </w:numPr>
        <w:tabs>
          <w:tab w:val="left" w:pos="980"/>
          <w:tab w:val="left" w:pos="981"/>
        </w:tabs>
        <w:spacing w:before="41" w:after="0"/>
        <w:ind w:hanging="361"/>
        <w:rPr>
          <w:rFonts w:ascii="Calibri" w:eastAsia="Calibri" w:hAnsi="Calibri" w:cs="Calibri"/>
          <w:sz w:val="22"/>
          <w:szCs w:val="22"/>
        </w:rPr>
      </w:pPr>
      <w:r>
        <w:rPr>
          <w:rFonts w:ascii="Calibri" w:eastAsia="Calibri" w:hAnsi="Calibri" w:cs="Calibri"/>
          <w:sz w:val="22"/>
          <w:szCs w:val="22"/>
        </w:rPr>
        <w:t>tobacco and cigarette papers</w:t>
      </w:r>
    </w:p>
    <w:p w14:paraId="67D193E4" w14:textId="77777777" w:rsidR="00817C3B" w:rsidRDefault="00000000">
      <w:pPr>
        <w:widowControl w:val="0"/>
        <w:numPr>
          <w:ilvl w:val="2"/>
          <w:numId w:val="24"/>
        </w:numPr>
        <w:tabs>
          <w:tab w:val="left" w:pos="980"/>
          <w:tab w:val="left" w:pos="981"/>
        </w:tabs>
        <w:spacing w:before="42" w:after="0"/>
        <w:ind w:hanging="363"/>
        <w:rPr>
          <w:rFonts w:ascii="Calibri" w:eastAsia="Calibri" w:hAnsi="Calibri" w:cs="Calibri"/>
          <w:sz w:val="22"/>
          <w:szCs w:val="22"/>
        </w:rPr>
      </w:pPr>
      <w:r>
        <w:rPr>
          <w:rFonts w:ascii="Calibri" w:eastAsia="Calibri" w:hAnsi="Calibri" w:cs="Calibri"/>
          <w:sz w:val="22"/>
          <w:szCs w:val="22"/>
        </w:rPr>
        <w:t>fireworks</w:t>
      </w:r>
    </w:p>
    <w:p w14:paraId="6E2375DB" w14:textId="77777777" w:rsidR="00817C3B" w:rsidRDefault="00000000">
      <w:pPr>
        <w:widowControl w:val="0"/>
        <w:numPr>
          <w:ilvl w:val="2"/>
          <w:numId w:val="24"/>
        </w:numPr>
        <w:tabs>
          <w:tab w:val="left" w:pos="980"/>
          <w:tab w:val="left" w:pos="981"/>
        </w:tabs>
        <w:spacing w:before="39" w:after="0"/>
        <w:ind w:hanging="363"/>
        <w:rPr>
          <w:rFonts w:ascii="Calibri" w:eastAsia="Calibri" w:hAnsi="Calibri" w:cs="Calibri"/>
          <w:sz w:val="22"/>
          <w:szCs w:val="22"/>
        </w:rPr>
      </w:pPr>
      <w:r>
        <w:rPr>
          <w:rFonts w:ascii="Calibri" w:eastAsia="Calibri" w:hAnsi="Calibri" w:cs="Calibri"/>
          <w:sz w:val="22"/>
          <w:szCs w:val="22"/>
        </w:rPr>
        <w:t>pornographic images</w:t>
      </w:r>
    </w:p>
    <w:p w14:paraId="616D3F34" w14:textId="77777777" w:rsidR="00817C3B" w:rsidRDefault="00000000">
      <w:pPr>
        <w:widowControl w:val="0"/>
        <w:numPr>
          <w:ilvl w:val="2"/>
          <w:numId w:val="24"/>
        </w:numPr>
        <w:tabs>
          <w:tab w:val="left" w:pos="980"/>
          <w:tab w:val="left" w:pos="981"/>
        </w:tabs>
        <w:spacing w:before="41" w:after="0" w:line="273" w:lineRule="auto"/>
        <w:ind w:right="940"/>
        <w:rPr>
          <w:rFonts w:ascii="Calibri" w:eastAsia="Calibri" w:hAnsi="Calibri" w:cs="Calibri"/>
          <w:sz w:val="22"/>
          <w:szCs w:val="22"/>
        </w:rPr>
      </w:pPr>
      <w:r>
        <w:rPr>
          <w:rFonts w:ascii="Calibri" w:eastAsia="Calibri" w:hAnsi="Calibri" w:cs="Calibri"/>
          <w:sz w:val="22"/>
          <w:szCs w:val="22"/>
        </w:rPr>
        <w:t>any article that has been or is likely to be used to commit an offence, cause personal injury or damage to property.</w:t>
      </w:r>
    </w:p>
    <w:p w14:paraId="371E9644" w14:textId="77777777" w:rsidR="00817C3B" w:rsidRDefault="00817C3B">
      <w:pPr>
        <w:widowControl w:val="0"/>
        <w:spacing w:before="9" w:after="0"/>
        <w:rPr>
          <w:rFonts w:ascii="Calibri" w:eastAsia="Calibri" w:hAnsi="Calibri" w:cs="Calibri"/>
          <w:sz w:val="22"/>
          <w:szCs w:val="22"/>
        </w:rPr>
      </w:pPr>
    </w:p>
    <w:p w14:paraId="2B778985" w14:textId="77777777" w:rsidR="00817C3B" w:rsidRDefault="00000000">
      <w:pPr>
        <w:widowControl w:val="0"/>
        <w:numPr>
          <w:ilvl w:val="1"/>
          <w:numId w:val="24"/>
        </w:numPr>
        <w:tabs>
          <w:tab w:val="left" w:pos="837"/>
        </w:tabs>
        <w:spacing w:after="0"/>
        <w:ind w:hanging="579"/>
        <w:rPr>
          <w:rFonts w:ascii="Calibri" w:eastAsia="Calibri" w:hAnsi="Calibri" w:cs="Calibri"/>
          <w:sz w:val="22"/>
          <w:szCs w:val="22"/>
        </w:rPr>
      </w:pPr>
      <w:r>
        <w:rPr>
          <w:rFonts w:ascii="Calibri" w:eastAsia="Calibri" w:hAnsi="Calibri" w:cs="Calibri"/>
          <w:sz w:val="22"/>
          <w:szCs w:val="22"/>
        </w:rPr>
        <w:t>Force cannot be used to search for items banned under the school rules.</w:t>
      </w:r>
    </w:p>
    <w:p w14:paraId="23E36C7D" w14:textId="77777777" w:rsidR="00817C3B" w:rsidRDefault="00817C3B">
      <w:pPr>
        <w:widowControl w:val="0"/>
        <w:spacing w:after="0"/>
        <w:rPr>
          <w:rFonts w:ascii="Calibri" w:eastAsia="Calibri" w:hAnsi="Calibri" w:cs="Calibri"/>
          <w:sz w:val="22"/>
          <w:szCs w:val="22"/>
        </w:rPr>
      </w:pPr>
    </w:p>
    <w:p w14:paraId="66C5C196" w14:textId="77777777" w:rsidR="00817C3B" w:rsidRDefault="00817C3B">
      <w:pPr>
        <w:widowControl w:val="0"/>
        <w:spacing w:before="11" w:after="0"/>
        <w:rPr>
          <w:rFonts w:ascii="Calibri" w:eastAsia="Calibri" w:hAnsi="Calibri" w:cs="Calibri"/>
          <w:sz w:val="21"/>
          <w:szCs w:val="21"/>
        </w:rPr>
      </w:pPr>
    </w:p>
    <w:p w14:paraId="4BA090F3" w14:textId="77777777" w:rsidR="00817C3B" w:rsidRDefault="00000000">
      <w:pPr>
        <w:widowControl w:val="0"/>
        <w:spacing w:after="0"/>
        <w:rPr>
          <w:rFonts w:ascii="Calibri" w:eastAsia="Calibri" w:hAnsi="Calibri" w:cs="Calibri"/>
          <w:b/>
          <w:sz w:val="22"/>
          <w:szCs w:val="22"/>
        </w:rPr>
      </w:pPr>
      <w:bookmarkStart w:id="19" w:name="_heading=h.b304uo7ppxt0" w:colFirst="0" w:colLast="0"/>
      <w:bookmarkEnd w:id="19"/>
      <w:r>
        <w:rPr>
          <w:rFonts w:ascii="Calibri" w:eastAsia="Calibri" w:hAnsi="Calibri" w:cs="Calibri"/>
          <w:b/>
          <w:sz w:val="22"/>
          <w:szCs w:val="22"/>
        </w:rPr>
        <w:t>Staff Training</w:t>
      </w:r>
    </w:p>
    <w:p w14:paraId="69E5A4F9" w14:textId="77777777" w:rsidR="00817C3B" w:rsidRDefault="00817C3B">
      <w:pPr>
        <w:widowControl w:val="0"/>
        <w:spacing w:before="2" w:after="0"/>
        <w:rPr>
          <w:rFonts w:ascii="Calibri" w:eastAsia="Calibri" w:hAnsi="Calibri" w:cs="Calibri"/>
          <w:b/>
          <w:sz w:val="24"/>
          <w:szCs w:val="24"/>
        </w:rPr>
      </w:pPr>
    </w:p>
    <w:p w14:paraId="29F6D779" w14:textId="77777777" w:rsidR="00817C3B" w:rsidRDefault="00000000">
      <w:pPr>
        <w:widowControl w:val="0"/>
        <w:numPr>
          <w:ilvl w:val="1"/>
          <w:numId w:val="22"/>
        </w:numPr>
        <w:tabs>
          <w:tab w:val="left" w:pos="837"/>
        </w:tabs>
        <w:spacing w:after="0" w:line="259" w:lineRule="auto"/>
        <w:ind w:right="729"/>
        <w:jc w:val="both"/>
        <w:rPr>
          <w:rFonts w:ascii="Calibri" w:eastAsia="Calibri" w:hAnsi="Calibri" w:cs="Calibri"/>
          <w:sz w:val="22"/>
          <w:szCs w:val="22"/>
        </w:rPr>
        <w:sectPr w:rsidR="00817C3B">
          <w:pgSz w:w="11900" w:h="16840"/>
          <w:pgMar w:top="1600" w:right="700" w:bottom="800" w:left="1180" w:header="726" w:footer="602" w:gutter="0"/>
          <w:cols w:space="720"/>
        </w:sectPr>
      </w:pPr>
      <w:r>
        <w:rPr>
          <w:rFonts w:ascii="Calibri" w:eastAsia="Calibri" w:hAnsi="Calibri" w:cs="Calibri"/>
          <w:sz w:val="22"/>
          <w:szCs w:val="22"/>
        </w:rPr>
        <w:t>The Special Educational Needs Co‐ordinator (SENDco) will also make individual risk assessments available to staff where it is known that force is more likely to be necessary to restrain a particular student, such as a student whose SEN and/or disability is associated with extreme behaviour. Appropriate training will be given to the necessary staff working with these students on a regular basis, and College staff will be notified about procedures inplace.</w:t>
      </w:r>
    </w:p>
    <w:p w14:paraId="7DB50FD3" w14:textId="77777777" w:rsidR="00817C3B" w:rsidRDefault="00000000">
      <w:pPr>
        <w:widowControl w:val="0"/>
        <w:spacing w:before="46" w:after="0"/>
        <w:rPr>
          <w:rFonts w:ascii="Calibri" w:eastAsia="Calibri" w:hAnsi="Calibri" w:cs="Calibri"/>
          <w:b/>
          <w:sz w:val="22"/>
          <w:szCs w:val="22"/>
        </w:rPr>
      </w:pPr>
      <w:bookmarkStart w:id="20" w:name="_heading=h.rj5xi4n88zho" w:colFirst="0" w:colLast="0"/>
      <w:bookmarkEnd w:id="20"/>
      <w:r>
        <w:rPr>
          <w:rFonts w:ascii="Calibri" w:eastAsia="Calibri" w:hAnsi="Calibri" w:cs="Calibri"/>
          <w:b/>
          <w:sz w:val="22"/>
          <w:szCs w:val="22"/>
        </w:rPr>
        <w:lastRenderedPageBreak/>
        <w:t>Recording/reporting Incidents</w:t>
      </w:r>
    </w:p>
    <w:p w14:paraId="262D0DCF" w14:textId="77777777" w:rsidR="00817C3B" w:rsidRDefault="00817C3B">
      <w:pPr>
        <w:widowControl w:val="0"/>
        <w:spacing w:before="10" w:after="0"/>
        <w:rPr>
          <w:rFonts w:ascii="Calibri" w:eastAsia="Calibri" w:hAnsi="Calibri" w:cs="Calibri"/>
          <w:b/>
          <w:sz w:val="24"/>
          <w:szCs w:val="24"/>
        </w:rPr>
      </w:pPr>
    </w:p>
    <w:p w14:paraId="2977974A" w14:textId="77777777" w:rsidR="00817C3B" w:rsidRDefault="00000000">
      <w:pPr>
        <w:widowControl w:val="0"/>
        <w:numPr>
          <w:ilvl w:val="1"/>
          <w:numId w:val="21"/>
        </w:numPr>
        <w:tabs>
          <w:tab w:val="left" w:pos="823"/>
        </w:tabs>
        <w:spacing w:after="0" w:line="259" w:lineRule="auto"/>
        <w:ind w:right="237"/>
        <w:jc w:val="both"/>
        <w:rPr>
          <w:rFonts w:ascii="Calibri" w:eastAsia="Calibri" w:hAnsi="Calibri" w:cs="Calibri"/>
          <w:sz w:val="22"/>
          <w:szCs w:val="22"/>
        </w:rPr>
      </w:pPr>
      <w:r>
        <w:rPr>
          <w:rFonts w:ascii="Calibri" w:eastAsia="Calibri" w:hAnsi="Calibri" w:cs="Calibri"/>
          <w:sz w:val="22"/>
          <w:szCs w:val="22"/>
        </w:rPr>
        <w:t>Emmanuel Christian School will keep records of every incident in which force has been used, in accordance with policy and procedures and safeguarding requirements. The purpose of recording is to ensure policy guidelines are followed, to inform parents, to inform governors of improvement processes, to prevent misunderstanding or misinterpretation of the incident and to provide a record for any future enquiry.</w:t>
      </w:r>
    </w:p>
    <w:p w14:paraId="6BF3CA98" w14:textId="77777777" w:rsidR="00817C3B" w:rsidRDefault="00817C3B">
      <w:pPr>
        <w:widowControl w:val="0"/>
        <w:spacing w:before="4" w:after="0"/>
        <w:rPr>
          <w:rFonts w:ascii="Calibri" w:eastAsia="Calibri" w:hAnsi="Calibri" w:cs="Calibri"/>
          <w:sz w:val="22"/>
          <w:szCs w:val="22"/>
        </w:rPr>
      </w:pPr>
    </w:p>
    <w:p w14:paraId="02B02BD3" w14:textId="77777777" w:rsidR="00817C3B" w:rsidRDefault="00000000">
      <w:pPr>
        <w:widowControl w:val="0"/>
        <w:numPr>
          <w:ilvl w:val="1"/>
          <w:numId w:val="21"/>
        </w:numPr>
        <w:tabs>
          <w:tab w:val="left" w:pos="823"/>
        </w:tabs>
        <w:spacing w:after="0"/>
        <w:ind w:hanging="580"/>
        <w:rPr>
          <w:rFonts w:ascii="Calibri" w:eastAsia="Calibri" w:hAnsi="Calibri" w:cs="Calibri"/>
          <w:sz w:val="22"/>
          <w:szCs w:val="22"/>
        </w:rPr>
      </w:pPr>
      <w:r>
        <w:rPr>
          <w:rFonts w:ascii="Calibri" w:eastAsia="Calibri" w:hAnsi="Calibri" w:cs="Calibri"/>
          <w:sz w:val="22"/>
          <w:szCs w:val="22"/>
        </w:rPr>
        <w:t>Staff that can be called if a situation arises include:</w:t>
      </w:r>
    </w:p>
    <w:p w14:paraId="3B8DE1D8" w14:textId="77777777" w:rsidR="00817C3B" w:rsidRDefault="00000000">
      <w:pPr>
        <w:widowControl w:val="0"/>
        <w:numPr>
          <w:ilvl w:val="2"/>
          <w:numId w:val="21"/>
        </w:numPr>
        <w:tabs>
          <w:tab w:val="left" w:pos="1325"/>
          <w:tab w:val="left" w:pos="1327"/>
        </w:tabs>
        <w:spacing w:before="39" w:after="0"/>
        <w:ind w:hanging="364"/>
        <w:rPr>
          <w:rFonts w:ascii="Calibri" w:eastAsia="Calibri" w:hAnsi="Calibri" w:cs="Calibri"/>
          <w:sz w:val="22"/>
          <w:szCs w:val="22"/>
        </w:rPr>
      </w:pPr>
      <w:r>
        <w:rPr>
          <w:rFonts w:ascii="Calibri" w:eastAsia="Calibri" w:hAnsi="Calibri" w:cs="Calibri"/>
          <w:sz w:val="22"/>
          <w:szCs w:val="22"/>
        </w:rPr>
        <w:t>SENDco</w:t>
      </w:r>
    </w:p>
    <w:p w14:paraId="4D1DEB0B" w14:textId="77777777" w:rsidR="00817C3B" w:rsidRDefault="00000000">
      <w:pPr>
        <w:widowControl w:val="0"/>
        <w:numPr>
          <w:ilvl w:val="2"/>
          <w:numId w:val="21"/>
        </w:numPr>
        <w:tabs>
          <w:tab w:val="left" w:pos="1325"/>
          <w:tab w:val="left" w:pos="1327"/>
        </w:tabs>
        <w:spacing w:before="38" w:after="0"/>
        <w:ind w:hanging="364"/>
        <w:rPr>
          <w:rFonts w:ascii="Calibri" w:eastAsia="Calibri" w:hAnsi="Calibri" w:cs="Calibri"/>
          <w:sz w:val="22"/>
          <w:szCs w:val="22"/>
        </w:rPr>
      </w:pPr>
      <w:r>
        <w:rPr>
          <w:rFonts w:ascii="Calibri" w:eastAsia="Calibri" w:hAnsi="Calibri" w:cs="Calibri"/>
          <w:sz w:val="22"/>
          <w:szCs w:val="22"/>
        </w:rPr>
        <w:t>SLT Member</w:t>
      </w:r>
    </w:p>
    <w:p w14:paraId="0FCEF218" w14:textId="77777777" w:rsidR="00817C3B" w:rsidRDefault="00000000">
      <w:pPr>
        <w:widowControl w:val="0"/>
        <w:numPr>
          <w:ilvl w:val="2"/>
          <w:numId w:val="21"/>
        </w:numPr>
        <w:tabs>
          <w:tab w:val="left" w:pos="1325"/>
          <w:tab w:val="left" w:pos="1327"/>
        </w:tabs>
        <w:spacing w:before="42" w:after="0"/>
        <w:ind w:hanging="364"/>
        <w:rPr>
          <w:rFonts w:ascii="Calibri" w:eastAsia="Calibri" w:hAnsi="Calibri" w:cs="Calibri"/>
          <w:sz w:val="22"/>
          <w:szCs w:val="22"/>
        </w:rPr>
      </w:pPr>
      <w:r>
        <w:rPr>
          <w:rFonts w:ascii="Calibri" w:eastAsia="Calibri" w:hAnsi="Calibri" w:cs="Calibri"/>
          <w:sz w:val="22"/>
          <w:szCs w:val="22"/>
        </w:rPr>
        <w:t>Head of Lower School</w:t>
      </w:r>
    </w:p>
    <w:p w14:paraId="112A482E" w14:textId="77777777" w:rsidR="00817C3B" w:rsidRDefault="00000000">
      <w:pPr>
        <w:widowControl w:val="0"/>
        <w:numPr>
          <w:ilvl w:val="2"/>
          <w:numId w:val="21"/>
        </w:numPr>
        <w:tabs>
          <w:tab w:val="left" w:pos="1325"/>
          <w:tab w:val="left" w:pos="1327"/>
        </w:tabs>
        <w:spacing w:before="42" w:after="0"/>
        <w:ind w:hanging="364"/>
        <w:rPr>
          <w:rFonts w:ascii="Calibri" w:eastAsia="Calibri" w:hAnsi="Calibri" w:cs="Calibri"/>
          <w:sz w:val="22"/>
          <w:szCs w:val="22"/>
        </w:rPr>
      </w:pPr>
      <w:r>
        <w:rPr>
          <w:rFonts w:ascii="Calibri" w:eastAsia="Calibri" w:hAnsi="Calibri" w:cs="Calibri"/>
          <w:sz w:val="22"/>
          <w:szCs w:val="22"/>
        </w:rPr>
        <w:t>Head of Middle School</w:t>
      </w:r>
    </w:p>
    <w:p w14:paraId="1E1FCECD" w14:textId="77777777" w:rsidR="00817C3B" w:rsidRDefault="00000000">
      <w:pPr>
        <w:widowControl w:val="0"/>
        <w:numPr>
          <w:ilvl w:val="2"/>
          <w:numId w:val="21"/>
        </w:numPr>
        <w:tabs>
          <w:tab w:val="left" w:pos="1325"/>
          <w:tab w:val="left" w:pos="1327"/>
        </w:tabs>
        <w:spacing w:before="42" w:after="0"/>
        <w:ind w:hanging="364"/>
        <w:rPr>
          <w:rFonts w:ascii="Calibri" w:eastAsia="Calibri" w:hAnsi="Calibri" w:cs="Calibri"/>
          <w:sz w:val="22"/>
          <w:szCs w:val="22"/>
        </w:rPr>
      </w:pPr>
      <w:r>
        <w:rPr>
          <w:rFonts w:ascii="Calibri" w:eastAsia="Calibri" w:hAnsi="Calibri" w:cs="Calibri"/>
          <w:sz w:val="22"/>
          <w:szCs w:val="22"/>
        </w:rPr>
        <w:t>Head of Upper School</w:t>
      </w:r>
    </w:p>
    <w:p w14:paraId="454D49E4" w14:textId="77777777" w:rsidR="00817C3B" w:rsidRDefault="00000000">
      <w:pPr>
        <w:widowControl w:val="0"/>
        <w:numPr>
          <w:ilvl w:val="2"/>
          <w:numId w:val="21"/>
        </w:numPr>
        <w:tabs>
          <w:tab w:val="left" w:pos="1325"/>
          <w:tab w:val="left" w:pos="1327"/>
        </w:tabs>
        <w:spacing w:before="39" w:after="0"/>
        <w:ind w:hanging="364"/>
        <w:rPr>
          <w:rFonts w:ascii="Calibri" w:eastAsia="Calibri" w:hAnsi="Calibri" w:cs="Calibri"/>
          <w:sz w:val="22"/>
          <w:szCs w:val="22"/>
        </w:rPr>
      </w:pPr>
      <w:r>
        <w:rPr>
          <w:rFonts w:ascii="Calibri" w:eastAsia="Calibri" w:hAnsi="Calibri" w:cs="Calibri"/>
          <w:sz w:val="22"/>
          <w:szCs w:val="22"/>
        </w:rPr>
        <w:t>Headteacher</w:t>
      </w:r>
    </w:p>
    <w:p w14:paraId="41188B3E" w14:textId="77777777" w:rsidR="00817C3B" w:rsidRDefault="00000000">
      <w:pPr>
        <w:widowControl w:val="0"/>
        <w:spacing w:before="41" w:after="0"/>
        <w:rPr>
          <w:rFonts w:ascii="Calibri" w:eastAsia="Calibri" w:hAnsi="Calibri" w:cs="Calibri"/>
          <w:sz w:val="22"/>
          <w:szCs w:val="22"/>
        </w:rPr>
      </w:pPr>
      <w:r>
        <w:rPr>
          <w:rFonts w:ascii="Calibri" w:eastAsia="Calibri" w:hAnsi="Calibri" w:cs="Calibri"/>
          <w:sz w:val="22"/>
          <w:szCs w:val="22"/>
        </w:rPr>
        <w:t>Staff to be informed If / when restraint takes place:</w:t>
      </w:r>
    </w:p>
    <w:p w14:paraId="65A29413" w14:textId="77777777" w:rsidR="00817C3B" w:rsidRDefault="00000000">
      <w:pPr>
        <w:widowControl w:val="0"/>
        <w:numPr>
          <w:ilvl w:val="2"/>
          <w:numId w:val="21"/>
        </w:numPr>
        <w:tabs>
          <w:tab w:val="left" w:pos="1325"/>
          <w:tab w:val="left" w:pos="1327"/>
        </w:tabs>
        <w:spacing w:before="41" w:after="0"/>
        <w:ind w:hanging="364"/>
        <w:rPr>
          <w:rFonts w:ascii="Calibri" w:eastAsia="Calibri" w:hAnsi="Calibri" w:cs="Calibri"/>
          <w:sz w:val="22"/>
          <w:szCs w:val="22"/>
        </w:rPr>
      </w:pPr>
      <w:r>
        <w:rPr>
          <w:rFonts w:ascii="Calibri" w:eastAsia="Calibri" w:hAnsi="Calibri" w:cs="Calibri"/>
          <w:sz w:val="22"/>
          <w:szCs w:val="22"/>
        </w:rPr>
        <w:t>Head of Lower School</w:t>
      </w:r>
    </w:p>
    <w:p w14:paraId="291792D7" w14:textId="77777777" w:rsidR="00817C3B" w:rsidRDefault="00000000">
      <w:pPr>
        <w:widowControl w:val="0"/>
        <w:numPr>
          <w:ilvl w:val="2"/>
          <w:numId w:val="21"/>
        </w:numPr>
        <w:tabs>
          <w:tab w:val="left" w:pos="1325"/>
          <w:tab w:val="left" w:pos="1327"/>
        </w:tabs>
        <w:spacing w:before="41" w:after="0"/>
        <w:ind w:hanging="364"/>
        <w:rPr>
          <w:rFonts w:ascii="Calibri" w:eastAsia="Calibri" w:hAnsi="Calibri" w:cs="Calibri"/>
          <w:sz w:val="22"/>
          <w:szCs w:val="22"/>
        </w:rPr>
      </w:pPr>
      <w:r>
        <w:rPr>
          <w:rFonts w:ascii="Calibri" w:eastAsia="Calibri" w:hAnsi="Calibri" w:cs="Calibri"/>
          <w:sz w:val="22"/>
          <w:szCs w:val="22"/>
        </w:rPr>
        <w:t>Head of Middle School</w:t>
      </w:r>
    </w:p>
    <w:p w14:paraId="08691834" w14:textId="77777777" w:rsidR="00817C3B" w:rsidRDefault="00000000">
      <w:pPr>
        <w:widowControl w:val="0"/>
        <w:numPr>
          <w:ilvl w:val="2"/>
          <w:numId w:val="21"/>
        </w:numPr>
        <w:tabs>
          <w:tab w:val="left" w:pos="1325"/>
          <w:tab w:val="left" w:pos="1327"/>
        </w:tabs>
        <w:spacing w:before="41" w:after="0"/>
        <w:ind w:hanging="364"/>
        <w:rPr>
          <w:rFonts w:ascii="Calibri" w:eastAsia="Calibri" w:hAnsi="Calibri" w:cs="Calibri"/>
          <w:sz w:val="22"/>
          <w:szCs w:val="22"/>
        </w:rPr>
      </w:pPr>
      <w:r>
        <w:rPr>
          <w:rFonts w:ascii="Calibri" w:eastAsia="Calibri" w:hAnsi="Calibri" w:cs="Calibri"/>
          <w:sz w:val="22"/>
          <w:szCs w:val="22"/>
        </w:rPr>
        <w:t>Head of Upper School</w:t>
      </w:r>
    </w:p>
    <w:p w14:paraId="42D22B0D" w14:textId="77777777" w:rsidR="00817C3B" w:rsidRDefault="00000000">
      <w:pPr>
        <w:widowControl w:val="0"/>
        <w:numPr>
          <w:ilvl w:val="2"/>
          <w:numId w:val="21"/>
        </w:numPr>
        <w:tabs>
          <w:tab w:val="left" w:pos="1325"/>
          <w:tab w:val="left" w:pos="1327"/>
        </w:tabs>
        <w:spacing w:before="39" w:after="0"/>
        <w:ind w:hanging="364"/>
        <w:rPr>
          <w:rFonts w:ascii="Calibri" w:eastAsia="Calibri" w:hAnsi="Calibri" w:cs="Calibri"/>
          <w:sz w:val="22"/>
          <w:szCs w:val="22"/>
        </w:rPr>
      </w:pPr>
      <w:r>
        <w:rPr>
          <w:rFonts w:ascii="Calibri" w:eastAsia="Calibri" w:hAnsi="Calibri" w:cs="Calibri"/>
          <w:sz w:val="22"/>
          <w:szCs w:val="22"/>
        </w:rPr>
        <w:t>Headteacher</w:t>
      </w:r>
    </w:p>
    <w:p w14:paraId="13CA795A" w14:textId="77777777" w:rsidR="00817C3B" w:rsidRDefault="00000000">
      <w:pPr>
        <w:widowControl w:val="0"/>
        <w:numPr>
          <w:ilvl w:val="1"/>
          <w:numId w:val="21"/>
        </w:numPr>
        <w:tabs>
          <w:tab w:val="left" w:pos="872"/>
          <w:tab w:val="left" w:pos="873"/>
        </w:tabs>
        <w:spacing w:before="241" w:after="0"/>
        <w:ind w:left="872" w:hanging="630"/>
        <w:rPr>
          <w:rFonts w:ascii="Calibri" w:eastAsia="Calibri" w:hAnsi="Calibri" w:cs="Calibri"/>
          <w:sz w:val="22"/>
          <w:szCs w:val="22"/>
        </w:rPr>
      </w:pPr>
      <w:r>
        <w:rPr>
          <w:rFonts w:ascii="Calibri" w:eastAsia="Calibri" w:hAnsi="Calibri" w:cs="Calibri"/>
          <w:sz w:val="22"/>
          <w:szCs w:val="22"/>
        </w:rPr>
        <w:t>Parents/carers to be informed on the same day by:</w:t>
      </w:r>
    </w:p>
    <w:p w14:paraId="599E2D30" w14:textId="77777777" w:rsidR="00817C3B" w:rsidRDefault="00000000">
      <w:pPr>
        <w:widowControl w:val="0"/>
        <w:numPr>
          <w:ilvl w:val="2"/>
          <w:numId w:val="21"/>
        </w:numPr>
        <w:tabs>
          <w:tab w:val="left" w:pos="965"/>
          <w:tab w:val="left" w:pos="967"/>
        </w:tabs>
        <w:spacing w:before="41" w:after="0"/>
        <w:ind w:left="966" w:hanging="364"/>
        <w:rPr>
          <w:rFonts w:ascii="Calibri" w:eastAsia="Calibri" w:hAnsi="Calibri" w:cs="Calibri"/>
          <w:sz w:val="22"/>
          <w:szCs w:val="22"/>
        </w:rPr>
      </w:pPr>
      <w:r>
        <w:rPr>
          <w:rFonts w:ascii="Calibri" w:eastAsia="Calibri" w:hAnsi="Calibri" w:cs="Calibri"/>
          <w:sz w:val="22"/>
          <w:szCs w:val="22"/>
        </w:rPr>
        <w:t>SENCO</w:t>
      </w:r>
    </w:p>
    <w:p w14:paraId="24386CD2" w14:textId="77777777" w:rsidR="00817C3B" w:rsidRDefault="00000000">
      <w:pPr>
        <w:widowControl w:val="0"/>
        <w:numPr>
          <w:ilvl w:val="2"/>
          <w:numId w:val="21"/>
        </w:numPr>
        <w:tabs>
          <w:tab w:val="left" w:pos="965"/>
          <w:tab w:val="left" w:pos="967"/>
        </w:tabs>
        <w:spacing w:before="41" w:after="0"/>
        <w:ind w:left="966" w:hanging="364"/>
        <w:rPr>
          <w:rFonts w:ascii="Calibri" w:eastAsia="Calibri" w:hAnsi="Calibri" w:cs="Calibri"/>
          <w:sz w:val="22"/>
          <w:szCs w:val="22"/>
        </w:rPr>
      </w:pPr>
      <w:r>
        <w:rPr>
          <w:rFonts w:ascii="Calibri" w:eastAsia="Calibri" w:hAnsi="Calibri" w:cs="Calibri"/>
          <w:sz w:val="22"/>
          <w:szCs w:val="22"/>
        </w:rPr>
        <w:t>Head of Lower School</w:t>
      </w:r>
    </w:p>
    <w:p w14:paraId="23B37AB9" w14:textId="77777777" w:rsidR="00817C3B" w:rsidRDefault="00000000">
      <w:pPr>
        <w:widowControl w:val="0"/>
        <w:numPr>
          <w:ilvl w:val="2"/>
          <w:numId w:val="21"/>
        </w:numPr>
        <w:tabs>
          <w:tab w:val="left" w:pos="965"/>
          <w:tab w:val="left" w:pos="967"/>
        </w:tabs>
        <w:spacing w:before="41" w:after="0"/>
        <w:ind w:left="966" w:hanging="364"/>
        <w:rPr>
          <w:rFonts w:ascii="Calibri" w:eastAsia="Calibri" w:hAnsi="Calibri" w:cs="Calibri"/>
          <w:sz w:val="22"/>
          <w:szCs w:val="22"/>
        </w:rPr>
      </w:pPr>
      <w:r>
        <w:rPr>
          <w:rFonts w:ascii="Calibri" w:eastAsia="Calibri" w:hAnsi="Calibri" w:cs="Calibri"/>
          <w:sz w:val="22"/>
          <w:szCs w:val="22"/>
        </w:rPr>
        <w:t>Head of Middle School</w:t>
      </w:r>
      <w:r>
        <w:rPr>
          <w:rFonts w:ascii="Calibri" w:eastAsia="Calibri" w:hAnsi="Calibri" w:cs="Calibri"/>
          <w:sz w:val="22"/>
          <w:szCs w:val="22"/>
        </w:rPr>
        <w:tab/>
      </w:r>
      <w:r>
        <w:rPr>
          <w:rFonts w:ascii="Calibri" w:eastAsia="Calibri" w:hAnsi="Calibri" w:cs="Calibri"/>
          <w:sz w:val="22"/>
          <w:szCs w:val="22"/>
        </w:rPr>
        <w:tab/>
      </w:r>
    </w:p>
    <w:p w14:paraId="3777DB28" w14:textId="77777777" w:rsidR="00817C3B" w:rsidRDefault="00000000">
      <w:pPr>
        <w:widowControl w:val="0"/>
        <w:numPr>
          <w:ilvl w:val="2"/>
          <w:numId w:val="21"/>
        </w:numPr>
        <w:tabs>
          <w:tab w:val="left" w:pos="965"/>
          <w:tab w:val="left" w:pos="967"/>
        </w:tabs>
        <w:spacing w:before="39" w:after="0"/>
        <w:ind w:left="966" w:hanging="364"/>
        <w:rPr>
          <w:rFonts w:ascii="Calibri" w:eastAsia="Calibri" w:hAnsi="Calibri" w:cs="Calibri"/>
          <w:sz w:val="22"/>
          <w:szCs w:val="22"/>
        </w:rPr>
      </w:pPr>
      <w:r>
        <w:rPr>
          <w:rFonts w:ascii="Calibri" w:eastAsia="Calibri" w:hAnsi="Calibri" w:cs="Calibri"/>
          <w:sz w:val="22"/>
          <w:szCs w:val="22"/>
        </w:rPr>
        <w:t xml:space="preserve">Head of Upper School </w:t>
      </w:r>
    </w:p>
    <w:p w14:paraId="0C1F601B" w14:textId="77777777" w:rsidR="00817C3B" w:rsidRDefault="00000000">
      <w:pPr>
        <w:widowControl w:val="0"/>
        <w:numPr>
          <w:ilvl w:val="2"/>
          <w:numId w:val="21"/>
        </w:numPr>
        <w:tabs>
          <w:tab w:val="left" w:pos="965"/>
          <w:tab w:val="left" w:pos="967"/>
        </w:tabs>
        <w:spacing w:before="39" w:after="0"/>
        <w:ind w:left="966" w:hanging="364"/>
        <w:rPr>
          <w:rFonts w:ascii="Calibri" w:eastAsia="Calibri" w:hAnsi="Calibri" w:cs="Calibri"/>
          <w:sz w:val="22"/>
          <w:szCs w:val="22"/>
        </w:rPr>
      </w:pPr>
      <w:r>
        <w:rPr>
          <w:rFonts w:ascii="Calibri" w:eastAsia="Calibri" w:hAnsi="Calibri" w:cs="Calibri"/>
          <w:sz w:val="22"/>
          <w:szCs w:val="22"/>
        </w:rPr>
        <w:t>Headteacher</w:t>
      </w:r>
    </w:p>
    <w:p w14:paraId="2AB6A5BB" w14:textId="77777777" w:rsidR="00817C3B" w:rsidRDefault="00817C3B">
      <w:pPr>
        <w:pStyle w:val="Heading3"/>
      </w:pPr>
    </w:p>
    <w:p w14:paraId="3C00BA12" w14:textId="77777777" w:rsidR="00817C3B" w:rsidRDefault="00817C3B">
      <w:pPr>
        <w:spacing w:line="276" w:lineRule="auto"/>
        <w:ind w:left="637" w:right="113"/>
        <w:jc w:val="center"/>
        <w:rPr>
          <w:b/>
          <w:sz w:val="24"/>
          <w:szCs w:val="24"/>
        </w:rPr>
      </w:pPr>
    </w:p>
    <w:sectPr w:rsidR="00817C3B">
      <w:headerReference w:type="even" r:id="rId31"/>
      <w:headerReference w:type="default" r:id="rId32"/>
      <w:footerReference w:type="even" r:id="rId33"/>
      <w:footerReference w:type="default" r:id="rId34"/>
      <w:headerReference w:type="first" r:id="rId35"/>
      <w:footerReference w:type="first" r:id="rId36"/>
      <w:pgSz w:w="11900" w:h="16840"/>
      <w:pgMar w:top="992" w:right="1077" w:bottom="1701" w:left="1077" w:header="56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24D33" w14:textId="77777777" w:rsidR="007D7961" w:rsidRDefault="007D7961">
      <w:pPr>
        <w:spacing w:after="0"/>
      </w:pPr>
      <w:r>
        <w:separator/>
      </w:r>
    </w:p>
  </w:endnote>
  <w:endnote w:type="continuationSeparator" w:id="0">
    <w:p w14:paraId="5421539E" w14:textId="77777777" w:rsidR="007D7961" w:rsidRDefault="007D79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091B5A68-21FC-4D40-87A7-7606139865E4}"/>
    <w:embedBold r:id="rId2" w:fontKey="{CDEDE6EB-8E07-9244-92FF-8AB90A0F6EA6}"/>
    <w:embedBoldItalic r:id="rId3" w:fontKey="{FC4C4994-A7D1-B349-8D6E-F5E5060B7444}"/>
  </w:font>
  <w:font w:name="Noto Sans Symbols">
    <w:panose1 w:val="020B0604020202020204"/>
    <w:charset w:val="00"/>
    <w:family w:val="auto"/>
    <w:pitch w:val="default"/>
    <w:embedRegular r:id="rId4" w:fontKey="{0159D3EB-BAFF-B746-9005-05961CF7C01B}"/>
  </w:font>
  <w:font w:name="Courier New">
    <w:panose1 w:val="02070309020205020404"/>
    <w:charset w:val="00"/>
    <w:family w:val="modern"/>
    <w:pitch w:val="fixed"/>
    <w:sig w:usb0="E0002AFF" w:usb1="C0007843" w:usb2="00000009" w:usb3="00000000" w:csb0="000001FF" w:csb1="00000000"/>
    <w:embedRegular r:id="rId5" w:fontKey="{7927BB24-ED1B-DD41-95E5-3832E90C9989}"/>
  </w:font>
  <w:font w:name="Arial">
    <w:panose1 w:val="020B0604020202020204"/>
    <w:charset w:val="00"/>
    <w:family w:val="swiss"/>
    <w:pitch w:val="variable"/>
    <w:sig w:usb0="E0002AFF" w:usb1="C0007843" w:usb2="00000009" w:usb3="00000000" w:csb0="000001FF" w:csb1="00000000"/>
    <w:embedRegular r:id="rId6" w:fontKey="{7167AF40-1C0A-674C-8CD1-1C18D58DAF8D}"/>
    <w:embedBold r:id="rId7" w:fontKey="{B9D1C656-B6C8-FD44-A0E6-95270F599339}"/>
    <w:embedItalic r:id="rId8" w:fontKey="{BD9DA2CD-5087-5645-8F4A-BB6FAD8E8250}"/>
  </w:font>
  <w:font w:name="Twentieth Century">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10" w:fontKey="{01B4B8B5-72C3-6A4D-AC78-709ADB475EB0}"/>
    <w:embedBold r:id="rId11" w:fontKey="{B19016B3-1D75-5C43-BBDD-A50DFE7DAFE8}"/>
    <w:embedBoldItalic r:id="rId12" w:fontKey="{48C79450-5BC2-5A47-93FE-FE454FCD4271}"/>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3" w:fontKey="{4417A1E3-D8A8-5F40-9F86-A3081F6FFD15}"/>
  </w:font>
  <w:font w:name="Calibri Light">
    <w:panose1 w:val="020F0302020204030204"/>
    <w:charset w:val="00"/>
    <w:family w:val="swiss"/>
    <w:pitch w:val="variable"/>
    <w:sig w:usb0="E0002AFF" w:usb1="C000247B" w:usb2="00000009" w:usb3="00000000" w:csb0="000001FF" w:csb1="00000000"/>
    <w:embedRegular r:id="rId14" w:fontKey="{27E6FDFF-AFE2-424C-93F6-5B784A0A1421}"/>
  </w:font>
  <w:font w:name="Tw Cen MT">
    <w:panose1 w:val="020B0602020104020603"/>
    <w:charset w:val="4D"/>
    <w:family w:val="swiss"/>
    <w:pitch w:val="variable"/>
    <w:sig w:usb0="00000003" w:usb1="00000000" w:usb2="00000000" w:usb3="00000000" w:csb0="00000003" w:csb1="00000000"/>
    <w:embedRegular r:id="rId15" w:fontKey="{B849BA66-9867-E34A-A597-40A1FB8DD5AF}"/>
  </w:font>
  <w:font w:name="Georgia">
    <w:panose1 w:val="02040502050405020303"/>
    <w:charset w:val="00"/>
    <w:family w:val="roman"/>
    <w:pitch w:val="variable"/>
    <w:sig w:usb0="00000287" w:usb1="00000000" w:usb2="00000000" w:usb3="00000000" w:csb0="0000009F" w:csb1="00000000"/>
    <w:embedRegular r:id="rId16" w:fontKey="{CC929161-0DF7-4148-ADA6-118B9387C573}"/>
    <w:embedItalic r:id="rId17" w:fontKey="{4B993A6A-5ECF-EB4D-B769-31150B031497}"/>
  </w:font>
  <w:font w:name="Arial Unicode MS">
    <w:panose1 w:val="020B0604020202020204"/>
    <w:charset w:val="80"/>
    <w:family w:val="swiss"/>
    <w:pitch w:val="variable"/>
    <w:sig w:usb0="F7FFAFFF" w:usb1="E9DFFFFF" w:usb2="0000003F" w:usb3="00000000" w:csb0="003F01FF" w:csb1="00000000"/>
    <w:embedRegular r:id="rId18" w:subsetted="1" w:fontKey="{80F9D1C8-A577-A04A-92E6-549123DA30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D896" w14:textId="77777777" w:rsidR="00817C3B" w:rsidRDefault="00817C3B">
    <w:pPr>
      <w:widowControl w:val="0"/>
      <w:pBdr>
        <w:top w:val="nil"/>
        <w:left w:val="nil"/>
        <w:bottom w:val="nil"/>
        <w:right w:val="nil"/>
        <w:between w:val="nil"/>
      </w:pBdr>
      <w:spacing w:after="0" w:line="276" w:lineRule="auto"/>
    </w:pPr>
  </w:p>
  <w:tbl>
    <w:tblPr>
      <w:tblStyle w:val="a7"/>
      <w:tblW w:w="9781" w:type="dxa"/>
      <w:tblBorders>
        <w:top w:val="single" w:sz="8" w:space="0" w:color="FF1F64"/>
      </w:tblBorders>
      <w:tblLayout w:type="fixed"/>
      <w:tblLook w:val="0400" w:firstRow="0" w:lastRow="0" w:firstColumn="0" w:lastColumn="0" w:noHBand="0" w:noVBand="1"/>
    </w:tblPr>
    <w:tblGrid>
      <w:gridCol w:w="6379"/>
      <w:gridCol w:w="3402"/>
    </w:tblGrid>
    <w:tr w:rsidR="00817C3B" w14:paraId="650F3DCF" w14:textId="77777777">
      <w:tc>
        <w:tcPr>
          <w:tcW w:w="6379" w:type="dxa"/>
        </w:tcPr>
        <w:p w14:paraId="6710C1EA" w14:textId="77777777" w:rsidR="00817C3B" w:rsidRDefault="00817C3B">
          <w:pPr>
            <w:shd w:val="clear" w:color="auto" w:fill="FFFFFF"/>
            <w:rPr>
              <w:color w:val="808080"/>
              <w:sz w:val="16"/>
              <w:szCs w:val="16"/>
            </w:rPr>
          </w:pPr>
        </w:p>
      </w:tc>
      <w:tc>
        <w:tcPr>
          <w:tcW w:w="3402" w:type="dxa"/>
        </w:tcPr>
        <w:p w14:paraId="08EC1C88" w14:textId="77777777" w:rsidR="00817C3B" w:rsidRDefault="00817C3B">
          <w:pPr>
            <w:shd w:val="clear" w:color="auto" w:fill="FFFFFF"/>
            <w:rPr>
              <w:color w:val="BFBFBF"/>
              <w:sz w:val="17"/>
              <w:szCs w:val="17"/>
            </w:rPr>
          </w:pPr>
        </w:p>
      </w:tc>
    </w:tr>
  </w:tbl>
  <w:p w14:paraId="14C31514" w14:textId="77777777" w:rsidR="00817C3B" w:rsidRDefault="00000000">
    <w:pPr>
      <w:pBdr>
        <w:top w:val="nil"/>
        <w:left w:val="nil"/>
        <w:bottom w:val="nil"/>
        <w:right w:val="nil"/>
        <w:between w:val="nil"/>
      </w:pBdr>
      <w:shd w:val="clear" w:color="auto" w:fill="FFFFFF"/>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sidR="00EE5D0B">
      <w:rPr>
        <w:noProof/>
        <w:color w:val="000000"/>
        <w:sz w:val="16"/>
        <w:szCs w:val="16"/>
      </w:rPr>
      <w:t>2</w:t>
    </w:r>
    <w:r>
      <w:rPr>
        <w:color w:val="000000"/>
        <w:sz w:val="16"/>
        <w:szCs w:val="16"/>
      </w:rPr>
      <w:fldChar w:fldCharType="end"/>
    </w:r>
  </w:p>
  <w:p w14:paraId="1B0C62CE" w14:textId="77777777" w:rsidR="00817C3B" w:rsidRDefault="00817C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DEBC" w14:textId="77777777" w:rsidR="00817C3B" w:rsidRDefault="00817C3B">
    <w:pPr>
      <w:widowControl w:val="0"/>
      <w:pBdr>
        <w:top w:val="nil"/>
        <w:left w:val="nil"/>
        <w:bottom w:val="nil"/>
        <w:right w:val="nil"/>
        <w:between w:val="nil"/>
      </w:pBdr>
      <w:spacing w:after="0" w:line="276" w:lineRule="auto"/>
    </w:pPr>
  </w:p>
  <w:tbl>
    <w:tblPr>
      <w:tblStyle w:val="a8"/>
      <w:tblW w:w="3402" w:type="dxa"/>
      <w:tblBorders>
        <w:top w:val="single" w:sz="8" w:space="0" w:color="FF1F64"/>
      </w:tblBorders>
      <w:tblLayout w:type="fixed"/>
      <w:tblLook w:val="0400" w:firstRow="0" w:lastRow="0" w:firstColumn="0" w:lastColumn="0" w:noHBand="0" w:noVBand="1"/>
    </w:tblPr>
    <w:tblGrid>
      <w:gridCol w:w="3402"/>
    </w:tblGrid>
    <w:tr w:rsidR="00817C3B" w14:paraId="1E15E386" w14:textId="77777777">
      <w:tc>
        <w:tcPr>
          <w:tcW w:w="3402" w:type="dxa"/>
        </w:tcPr>
        <w:p w14:paraId="1F65C3D1" w14:textId="77777777" w:rsidR="00817C3B" w:rsidRDefault="00817C3B">
          <w:pPr>
            <w:shd w:val="clear" w:color="auto" w:fill="FFFFFF"/>
            <w:rPr>
              <w:color w:val="BFBFBF"/>
              <w:sz w:val="17"/>
              <w:szCs w:val="17"/>
            </w:rPr>
          </w:pPr>
        </w:p>
      </w:tc>
    </w:tr>
  </w:tbl>
  <w:p w14:paraId="48C640CE" w14:textId="77777777" w:rsidR="00817C3B" w:rsidRDefault="00000000">
    <w:pPr>
      <w:pBdr>
        <w:top w:val="nil"/>
        <w:left w:val="nil"/>
        <w:bottom w:val="nil"/>
        <w:right w:val="nil"/>
        <w:between w:val="nil"/>
      </w:pBdr>
      <w:shd w:val="clear" w:color="auto" w:fill="FFFFFF"/>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sidR="00EE5D0B">
      <w:rPr>
        <w:noProof/>
        <w:color w:val="000000"/>
        <w:sz w:val="16"/>
        <w:szCs w:val="16"/>
      </w:rPr>
      <w:t>1</w:t>
    </w:r>
    <w:r>
      <w:rPr>
        <w:color w:val="000000"/>
        <w:sz w:val="16"/>
        <w:szCs w:val="16"/>
      </w:rPr>
      <w:fldChar w:fldCharType="end"/>
    </w:r>
  </w:p>
  <w:p w14:paraId="78B0F05B" w14:textId="77777777" w:rsidR="00817C3B" w:rsidRDefault="00817C3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6CEE9" w14:textId="77777777" w:rsidR="00817C3B" w:rsidRDefault="00817C3B">
    <w:pPr>
      <w:pBdr>
        <w:top w:val="nil"/>
        <w:left w:val="nil"/>
        <w:bottom w:val="nil"/>
        <w:right w:val="nil"/>
        <w:between w:val="nil"/>
      </w:pBdr>
      <w:shd w:val="clear" w:color="auto" w:fill="FFFFFF"/>
      <w:rPr>
        <w:color w:val="808080"/>
        <w:sz w:val="16"/>
        <w:szCs w:val="16"/>
      </w:rPr>
    </w:pPr>
  </w:p>
  <w:p w14:paraId="3A0C959D" w14:textId="77777777" w:rsidR="00817C3B" w:rsidRDefault="00817C3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A8157" w14:textId="77777777" w:rsidR="00817C3B" w:rsidRDefault="00817C3B">
    <w:pPr>
      <w:widowControl w:val="0"/>
      <w:pBdr>
        <w:top w:val="nil"/>
        <w:left w:val="nil"/>
        <w:bottom w:val="nil"/>
        <w:right w:val="nil"/>
        <w:between w:val="nil"/>
      </w:pBdr>
      <w:spacing w:after="0" w:line="276" w:lineRule="auto"/>
    </w:pPr>
  </w:p>
  <w:tbl>
    <w:tblPr>
      <w:tblStyle w:val="a9"/>
      <w:tblW w:w="9781" w:type="dxa"/>
      <w:tblBorders>
        <w:top w:val="single" w:sz="8" w:space="0" w:color="FF1F64"/>
      </w:tblBorders>
      <w:tblLayout w:type="fixed"/>
      <w:tblLook w:val="0400" w:firstRow="0" w:lastRow="0" w:firstColumn="0" w:lastColumn="0" w:noHBand="0" w:noVBand="1"/>
    </w:tblPr>
    <w:tblGrid>
      <w:gridCol w:w="6379"/>
      <w:gridCol w:w="3402"/>
    </w:tblGrid>
    <w:tr w:rsidR="00817C3B" w14:paraId="76CB0CE1" w14:textId="77777777">
      <w:tc>
        <w:tcPr>
          <w:tcW w:w="6379" w:type="dxa"/>
        </w:tcPr>
        <w:p w14:paraId="1EF0C2D8" w14:textId="77777777" w:rsidR="00817C3B" w:rsidRDefault="00817C3B">
          <w:pPr>
            <w:shd w:val="clear" w:color="auto" w:fill="FFFFFF"/>
            <w:rPr>
              <w:color w:val="808080"/>
              <w:sz w:val="16"/>
              <w:szCs w:val="16"/>
            </w:rPr>
          </w:pPr>
        </w:p>
      </w:tc>
      <w:tc>
        <w:tcPr>
          <w:tcW w:w="3402" w:type="dxa"/>
        </w:tcPr>
        <w:p w14:paraId="156FA2F3" w14:textId="77777777" w:rsidR="00817C3B" w:rsidRDefault="00817C3B">
          <w:pPr>
            <w:shd w:val="clear" w:color="auto" w:fill="FFFFFF"/>
            <w:rPr>
              <w:color w:val="BFBFBF"/>
              <w:sz w:val="17"/>
              <w:szCs w:val="17"/>
            </w:rPr>
          </w:pPr>
        </w:p>
      </w:tc>
    </w:tr>
  </w:tbl>
  <w:p w14:paraId="66BA1450" w14:textId="77777777" w:rsidR="00817C3B" w:rsidRDefault="00000000">
    <w:pPr>
      <w:pBdr>
        <w:top w:val="nil"/>
        <w:left w:val="nil"/>
        <w:bottom w:val="nil"/>
        <w:right w:val="nil"/>
        <w:between w:val="nil"/>
      </w:pBdr>
      <w:shd w:val="clear" w:color="auto" w:fill="FFFFFF"/>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sidR="00EE5D0B">
      <w:rPr>
        <w:noProof/>
        <w:color w:val="000000"/>
        <w:sz w:val="16"/>
        <w:szCs w:val="16"/>
      </w:rPr>
      <w:t>31</w:t>
    </w:r>
    <w:r>
      <w:rPr>
        <w:color w:val="000000"/>
        <w:sz w:val="16"/>
        <w:szCs w:val="16"/>
      </w:rPr>
      <w:fldChar w:fldCharType="end"/>
    </w:r>
  </w:p>
  <w:p w14:paraId="0BAA3594" w14:textId="77777777" w:rsidR="00817C3B" w:rsidRDefault="00817C3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F8B8E" w14:textId="77777777" w:rsidR="00817C3B" w:rsidRDefault="00817C3B">
    <w:pPr>
      <w:widowControl w:val="0"/>
      <w:pBdr>
        <w:top w:val="nil"/>
        <w:left w:val="nil"/>
        <w:bottom w:val="nil"/>
        <w:right w:val="nil"/>
        <w:between w:val="nil"/>
      </w:pBdr>
      <w:spacing w:after="0" w:line="276" w:lineRule="auto"/>
    </w:pPr>
  </w:p>
  <w:tbl>
    <w:tblPr>
      <w:tblStyle w:val="aa"/>
      <w:tblW w:w="9781" w:type="dxa"/>
      <w:tblBorders>
        <w:top w:val="single" w:sz="8" w:space="0" w:color="FF1F64"/>
      </w:tblBorders>
      <w:tblLayout w:type="fixed"/>
      <w:tblLook w:val="0400" w:firstRow="0" w:lastRow="0" w:firstColumn="0" w:lastColumn="0" w:noHBand="0" w:noVBand="1"/>
    </w:tblPr>
    <w:tblGrid>
      <w:gridCol w:w="6379"/>
      <w:gridCol w:w="3402"/>
    </w:tblGrid>
    <w:tr w:rsidR="00817C3B" w14:paraId="7F3727BA" w14:textId="77777777">
      <w:tc>
        <w:tcPr>
          <w:tcW w:w="6379" w:type="dxa"/>
        </w:tcPr>
        <w:p w14:paraId="3C298FCB" w14:textId="77777777" w:rsidR="00817C3B" w:rsidRDefault="00000000">
          <w:pPr>
            <w:shd w:val="clear" w:color="auto" w:fill="FFFFFF"/>
            <w:rPr>
              <w:color w:val="808080"/>
              <w:sz w:val="16"/>
              <w:szCs w:val="16"/>
            </w:rPr>
          </w:pPr>
          <w:r>
            <w:rPr>
              <w:color w:val="808080"/>
              <w:sz w:val="16"/>
              <w:szCs w:val="16"/>
            </w:rPr>
            <w:t>© The Key Support Services Ltd | For terms of use, visit </w:t>
          </w:r>
          <w:hyperlink r:id="rId1">
            <w:r>
              <w:rPr>
                <w:color w:val="808080"/>
                <w:sz w:val="16"/>
                <w:szCs w:val="16"/>
                <w:u w:val="single"/>
              </w:rPr>
              <w:t>thekeysupport.com/terms</w:t>
            </w:r>
          </w:hyperlink>
        </w:p>
      </w:tc>
      <w:tc>
        <w:tcPr>
          <w:tcW w:w="3402" w:type="dxa"/>
        </w:tcPr>
        <w:p w14:paraId="217E23FB" w14:textId="77777777" w:rsidR="00817C3B" w:rsidRDefault="00817C3B">
          <w:pPr>
            <w:shd w:val="clear" w:color="auto" w:fill="FFFFFF"/>
            <w:rPr>
              <w:color w:val="BFBFBF"/>
              <w:sz w:val="17"/>
              <w:szCs w:val="17"/>
            </w:rPr>
          </w:pPr>
        </w:p>
      </w:tc>
    </w:tr>
  </w:tbl>
  <w:p w14:paraId="01FBF8B8" w14:textId="77777777" w:rsidR="00817C3B" w:rsidRDefault="00000000">
    <w:pPr>
      <w:pBdr>
        <w:top w:val="nil"/>
        <w:left w:val="nil"/>
        <w:bottom w:val="nil"/>
        <w:right w:val="nil"/>
        <w:between w:val="nil"/>
      </w:pBdr>
      <w:shd w:val="clear" w:color="auto" w:fill="FFFFFF"/>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fldChar w:fldCharType="end"/>
    </w:r>
  </w:p>
  <w:p w14:paraId="3A815EC5" w14:textId="77777777" w:rsidR="00817C3B" w:rsidRDefault="00817C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C140A" w14:textId="77777777" w:rsidR="007D7961" w:rsidRDefault="007D7961">
      <w:pPr>
        <w:spacing w:after="0"/>
      </w:pPr>
      <w:r>
        <w:separator/>
      </w:r>
    </w:p>
  </w:footnote>
  <w:footnote w:type="continuationSeparator" w:id="0">
    <w:p w14:paraId="42A0C492" w14:textId="77777777" w:rsidR="007D7961" w:rsidRDefault="007D796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075D2" w14:textId="77777777" w:rsidR="00817C3B" w:rsidRDefault="00000000">
    <w:r>
      <w:rPr>
        <w:noProof/>
      </w:rPr>
      <w:drawing>
        <wp:anchor distT="0" distB="0" distL="0" distR="0" simplePos="0" relativeHeight="251656192" behindDoc="1" locked="0" layoutInCell="1" hidden="0" allowOverlap="1" wp14:anchorId="39367CB7" wp14:editId="7A5B564A">
          <wp:simplePos x="0" y="0"/>
          <wp:positionH relativeFrom="margin">
            <wp:align>center</wp:align>
          </wp:positionH>
          <wp:positionV relativeFrom="margin">
            <wp:align>center</wp:align>
          </wp:positionV>
          <wp:extent cx="7558405" cy="10695940"/>
          <wp:effectExtent l="0" t="0" r="0" b="0"/>
          <wp:wrapNone/>
          <wp:docPr id="1584563983" name="image3.png" descr="keydocs-background-banner"/>
          <wp:cNvGraphicFramePr/>
          <a:graphic xmlns:a="http://schemas.openxmlformats.org/drawingml/2006/main">
            <a:graphicData uri="http://schemas.openxmlformats.org/drawingml/2006/picture">
              <pic:pic xmlns:pic="http://schemas.openxmlformats.org/drawingml/2006/picture">
                <pic:nvPicPr>
                  <pic:cNvPr id="0" name="image3.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7D7961">
      <w:pict w14:anchorId="1D0A3E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keydocs-background" style="position:absolute;margin-left:0;margin-top:0;width:595.15pt;height:842.2pt;z-index:-251657216;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p w14:paraId="0454F0E1" w14:textId="77777777" w:rsidR="00817C3B" w:rsidRDefault="00817C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EE562" w14:textId="77777777" w:rsidR="00817C3B" w:rsidRDefault="00817C3B"/>
  <w:p w14:paraId="5E5283BE" w14:textId="77777777" w:rsidR="00817C3B" w:rsidRDefault="00817C3B"/>
  <w:p w14:paraId="1E94F122" w14:textId="77777777" w:rsidR="00817C3B" w:rsidRDefault="00817C3B"/>
  <w:p w14:paraId="52F36869" w14:textId="77777777" w:rsidR="00817C3B" w:rsidRDefault="00817C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0B713" w14:textId="77777777" w:rsidR="00817C3B" w:rsidRDefault="00817C3B"/>
  <w:p w14:paraId="035C4712" w14:textId="77777777" w:rsidR="00817C3B" w:rsidRDefault="00817C3B"/>
  <w:p w14:paraId="061F3810" w14:textId="77777777" w:rsidR="00817C3B" w:rsidRDefault="00817C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A9BEA" w14:textId="77777777" w:rsidR="00817C3B" w:rsidRDefault="00000000">
    <w:r>
      <w:rPr>
        <w:noProof/>
      </w:rPr>
      <w:drawing>
        <wp:anchor distT="0" distB="0" distL="0" distR="0" simplePos="0" relativeHeight="251657216" behindDoc="1" locked="0" layoutInCell="1" hidden="0" allowOverlap="1" wp14:anchorId="72AB61D1" wp14:editId="33D48217">
          <wp:simplePos x="0" y="0"/>
          <wp:positionH relativeFrom="margin">
            <wp:align>center</wp:align>
          </wp:positionH>
          <wp:positionV relativeFrom="margin">
            <wp:align>center</wp:align>
          </wp:positionV>
          <wp:extent cx="7558405" cy="10695940"/>
          <wp:effectExtent l="0" t="0" r="0" b="0"/>
          <wp:wrapNone/>
          <wp:docPr id="1584563981" name="image3.png" descr="keydocs-background-banner"/>
          <wp:cNvGraphicFramePr/>
          <a:graphic xmlns:a="http://schemas.openxmlformats.org/drawingml/2006/main">
            <a:graphicData uri="http://schemas.openxmlformats.org/drawingml/2006/picture">
              <pic:pic xmlns:pic="http://schemas.openxmlformats.org/drawingml/2006/picture">
                <pic:nvPicPr>
                  <pic:cNvPr id="0" name="image3.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7D7961">
      <w:pict w14:anchorId="7A8F8D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v:imagedata r:id="rId2" o:title="image4"/>
          <w10:wrap anchorx="margin" anchory="margin"/>
        </v:shape>
      </w:pict>
    </w:r>
  </w:p>
  <w:p w14:paraId="186C5858" w14:textId="77777777" w:rsidR="00817C3B" w:rsidRDefault="00817C3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86C1" w14:textId="77777777" w:rsidR="00817C3B" w:rsidRDefault="00817C3B"/>
  <w:p w14:paraId="75AA675D" w14:textId="77777777" w:rsidR="00817C3B" w:rsidRDefault="00817C3B"/>
  <w:p w14:paraId="254C3F0B" w14:textId="77777777" w:rsidR="00817C3B" w:rsidRDefault="00817C3B"/>
  <w:p w14:paraId="791B3DD1" w14:textId="77777777" w:rsidR="00817C3B" w:rsidRDefault="00817C3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47853" w14:textId="77777777" w:rsidR="00817C3B" w:rsidRDefault="00817C3B"/>
  <w:p w14:paraId="0C08C24D" w14:textId="77777777" w:rsidR="00817C3B" w:rsidRDefault="00817C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0D46"/>
    <w:multiLevelType w:val="multilevel"/>
    <w:tmpl w:val="E17CFEA4"/>
    <w:lvl w:ilvl="0">
      <w:start w:val="10"/>
      <w:numFmt w:val="decimal"/>
      <w:lvlText w:val="%1"/>
      <w:lvlJc w:val="left"/>
      <w:pPr>
        <w:ind w:left="836" w:hanging="576"/>
      </w:pPr>
    </w:lvl>
    <w:lvl w:ilvl="1">
      <w:start w:val="1"/>
      <w:numFmt w:val="decimal"/>
      <w:lvlText w:val="%1.%2"/>
      <w:lvlJc w:val="left"/>
      <w:pPr>
        <w:ind w:left="836" w:hanging="576"/>
      </w:pPr>
      <w:rPr>
        <w:rFonts w:ascii="Calibri" w:eastAsia="Calibri" w:hAnsi="Calibri" w:cs="Calibri"/>
        <w:b w:val="0"/>
        <w:i w:val="0"/>
        <w:sz w:val="22"/>
        <w:szCs w:val="22"/>
      </w:rPr>
    </w:lvl>
    <w:lvl w:ilvl="2">
      <w:numFmt w:val="bullet"/>
      <w:lvlText w:val="●"/>
      <w:lvlJc w:val="left"/>
      <w:pPr>
        <w:ind w:left="980" w:hanging="360"/>
      </w:pPr>
      <w:rPr>
        <w:rFonts w:ascii="Noto Sans Symbols" w:eastAsia="Noto Sans Symbols" w:hAnsi="Noto Sans Symbols" w:cs="Noto Sans Symbols"/>
        <w:b w:val="0"/>
        <w:i w:val="0"/>
        <w:sz w:val="22"/>
        <w:szCs w:val="22"/>
      </w:rPr>
    </w:lvl>
    <w:lvl w:ilvl="3">
      <w:numFmt w:val="bullet"/>
      <w:lvlText w:val="•"/>
      <w:lvlJc w:val="left"/>
      <w:pPr>
        <w:ind w:left="2991" w:hanging="360"/>
      </w:pPr>
    </w:lvl>
    <w:lvl w:ilvl="4">
      <w:numFmt w:val="bullet"/>
      <w:lvlText w:val="•"/>
      <w:lvlJc w:val="left"/>
      <w:pPr>
        <w:ind w:left="3997" w:hanging="360"/>
      </w:pPr>
    </w:lvl>
    <w:lvl w:ilvl="5">
      <w:numFmt w:val="bullet"/>
      <w:lvlText w:val="•"/>
      <w:lvlJc w:val="left"/>
      <w:pPr>
        <w:ind w:left="5002" w:hanging="360"/>
      </w:pPr>
    </w:lvl>
    <w:lvl w:ilvl="6">
      <w:numFmt w:val="bullet"/>
      <w:lvlText w:val="•"/>
      <w:lvlJc w:val="left"/>
      <w:pPr>
        <w:ind w:left="6008" w:hanging="360"/>
      </w:pPr>
    </w:lvl>
    <w:lvl w:ilvl="7">
      <w:numFmt w:val="bullet"/>
      <w:lvlText w:val="•"/>
      <w:lvlJc w:val="left"/>
      <w:pPr>
        <w:ind w:left="7014" w:hanging="360"/>
      </w:pPr>
    </w:lvl>
    <w:lvl w:ilvl="8">
      <w:numFmt w:val="bullet"/>
      <w:lvlText w:val="•"/>
      <w:lvlJc w:val="left"/>
      <w:pPr>
        <w:ind w:left="8019" w:hanging="360"/>
      </w:pPr>
    </w:lvl>
  </w:abstractNum>
  <w:abstractNum w:abstractNumId="1" w15:restartNumberingAfterBreak="0">
    <w:nsid w:val="02D37D0A"/>
    <w:multiLevelType w:val="multilevel"/>
    <w:tmpl w:val="91BC656C"/>
    <w:lvl w:ilvl="0">
      <w:start w:val="9"/>
      <w:numFmt w:val="decimal"/>
      <w:lvlText w:val="%1"/>
      <w:lvlJc w:val="left"/>
      <w:pPr>
        <w:ind w:left="836" w:hanging="576"/>
      </w:pPr>
    </w:lvl>
    <w:lvl w:ilvl="1">
      <w:start w:val="1"/>
      <w:numFmt w:val="decimal"/>
      <w:lvlText w:val="%1.%2"/>
      <w:lvlJc w:val="left"/>
      <w:pPr>
        <w:ind w:left="836" w:hanging="576"/>
      </w:pPr>
      <w:rPr>
        <w:rFonts w:ascii="Calibri" w:eastAsia="Calibri" w:hAnsi="Calibri" w:cs="Calibri"/>
        <w:b w:val="0"/>
        <w:i w:val="0"/>
        <w:sz w:val="22"/>
        <w:szCs w:val="22"/>
      </w:rPr>
    </w:lvl>
    <w:lvl w:ilvl="2">
      <w:numFmt w:val="bullet"/>
      <w:lvlText w:val="●"/>
      <w:lvlJc w:val="left"/>
      <w:pPr>
        <w:ind w:left="1393" w:hanging="574"/>
      </w:pPr>
      <w:rPr>
        <w:rFonts w:ascii="Noto Sans Symbols" w:eastAsia="Noto Sans Symbols" w:hAnsi="Noto Sans Symbols" w:cs="Noto Sans Symbols"/>
        <w:b w:val="0"/>
        <w:i w:val="0"/>
        <w:sz w:val="22"/>
        <w:szCs w:val="22"/>
      </w:rPr>
    </w:lvl>
    <w:lvl w:ilvl="3">
      <w:numFmt w:val="bullet"/>
      <w:lvlText w:val="•"/>
      <w:lvlJc w:val="left"/>
      <w:pPr>
        <w:ind w:left="3318" w:hanging="576"/>
      </w:pPr>
    </w:lvl>
    <w:lvl w:ilvl="4">
      <w:numFmt w:val="bullet"/>
      <w:lvlText w:val="•"/>
      <w:lvlJc w:val="left"/>
      <w:pPr>
        <w:ind w:left="4277" w:hanging="576"/>
      </w:pPr>
    </w:lvl>
    <w:lvl w:ilvl="5">
      <w:numFmt w:val="bullet"/>
      <w:lvlText w:val="•"/>
      <w:lvlJc w:val="left"/>
      <w:pPr>
        <w:ind w:left="5236" w:hanging="576"/>
      </w:pPr>
    </w:lvl>
    <w:lvl w:ilvl="6">
      <w:numFmt w:val="bullet"/>
      <w:lvlText w:val="•"/>
      <w:lvlJc w:val="left"/>
      <w:pPr>
        <w:ind w:left="6195" w:hanging="576"/>
      </w:pPr>
    </w:lvl>
    <w:lvl w:ilvl="7">
      <w:numFmt w:val="bullet"/>
      <w:lvlText w:val="•"/>
      <w:lvlJc w:val="left"/>
      <w:pPr>
        <w:ind w:left="7154" w:hanging="576"/>
      </w:pPr>
    </w:lvl>
    <w:lvl w:ilvl="8">
      <w:numFmt w:val="bullet"/>
      <w:lvlText w:val="•"/>
      <w:lvlJc w:val="left"/>
      <w:pPr>
        <w:ind w:left="8113" w:hanging="576"/>
      </w:pPr>
    </w:lvl>
  </w:abstractNum>
  <w:abstractNum w:abstractNumId="2" w15:restartNumberingAfterBreak="0">
    <w:nsid w:val="04B11BAE"/>
    <w:multiLevelType w:val="multilevel"/>
    <w:tmpl w:val="46C20F9A"/>
    <w:lvl w:ilvl="0">
      <w:start w:val="7"/>
      <w:numFmt w:val="decimal"/>
      <w:pStyle w:val="Bulletedcopylevel2"/>
      <w:lvlText w:val="%1"/>
      <w:lvlJc w:val="left"/>
      <w:pPr>
        <w:ind w:left="836" w:hanging="576"/>
      </w:pPr>
    </w:lvl>
    <w:lvl w:ilvl="1">
      <w:start w:val="1"/>
      <w:numFmt w:val="decimal"/>
      <w:lvlText w:val="%1.%2"/>
      <w:lvlJc w:val="left"/>
      <w:pPr>
        <w:ind w:left="836" w:hanging="576"/>
      </w:pPr>
      <w:rPr>
        <w:rFonts w:ascii="Calibri" w:eastAsia="Calibri" w:hAnsi="Calibri" w:cs="Calibri"/>
        <w:b w:val="0"/>
        <w:i w:val="0"/>
        <w:sz w:val="22"/>
        <w:szCs w:val="22"/>
      </w:rPr>
    </w:lvl>
    <w:lvl w:ilvl="2">
      <w:numFmt w:val="bullet"/>
      <w:lvlText w:val="●"/>
      <w:lvlJc w:val="left"/>
      <w:pPr>
        <w:ind w:left="1678" w:hanging="575"/>
      </w:pPr>
      <w:rPr>
        <w:rFonts w:ascii="Noto Sans Symbols" w:eastAsia="Noto Sans Symbols" w:hAnsi="Noto Sans Symbols" w:cs="Noto Sans Symbols"/>
        <w:b w:val="0"/>
        <w:i w:val="0"/>
        <w:sz w:val="22"/>
        <w:szCs w:val="22"/>
      </w:rPr>
    </w:lvl>
    <w:lvl w:ilvl="3">
      <w:numFmt w:val="bullet"/>
      <w:lvlText w:val="•"/>
      <w:lvlJc w:val="left"/>
      <w:pPr>
        <w:ind w:left="2723" w:hanging="576"/>
      </w:pPr>
    </w:lvl>
    <w:lvl w:ilvl="4">
      <w:numFmt w:val="bullet"/>
      <w:lvlText w:val="•"/>
      <w:lvlJc w:val="left"/>
      <w:pPr>
        <w:ind w:left="3767" w:hanging="576"/>
      </w:pPr>
    </w:lvl>
    <w:lvl w:ilvl="5">
      <w:numFmt w:val="bullet"/>
      <w:lvlText w:val="•"/>
      <w:lvlJc w:val="left"/>
      <w:pPr>
        <w:ind w:left="4811" w:hanging="576"/>
      </w:pPr>
    </w:lvl>
    <w:lvl w:ilvl="6">
      <w:numFmt w:val="bullet"/>
      <w:lvlText w:val="•"/>
      <w:lvlJc w:val="left"/>
      <w:pPr>
        <w:ind w:left="5855" w:hanging="576"/>
      </w:pPr>
    </w:lvl>
    <w:lvl w:ilvl="7">
      <w:numFmt w:val="bullet"/>
      <w:lvlText w:val="•"/>
      <w:lvlJc w:val="left"/>
      <w:pPr>
        <w:ind w:left="6899" w:hanging="576"/>
      </w:pPr>
    </w:lvl>
    <w:lvl w:ilvl="8">
      <w:numFmt w:val="bullet"/>
      <w:lvlText w:val="•"/>
      <w:lvlJc w:val="left"/>
      <w:pPr>
        <w:ind w:left="7943" w:hanging="576"/>
      </w:pPr>
    </w:lvl>
  </w:abstractNum>
  <w:abstractNum w:abstractNumId="3" w15:restartNumberingAfterBreak="0">
    <w:nsid w:val="05A53FDA"/>
    <w:multiLevelType w:val="multilevel"/>
    <w:tmpl w:val="9006C3B4"/>
    <w:lvl w:ilvl="0">
      <w:start w:val="11"/>
      <w:numFmt w:val="decimal"/>
      <w:pStyle w:val="ListNumber3"/>
      <w:lvlText w:val="%1"/>
      <w:lvlJc w:val="left"/>
      <w:pPr>
        <w:ind w:left="836" w:hanging="576"/>
      </w:pPr>
    </w:lvl>
    <w:lvl w:ilvl="1">
      <w:start w:val="1"/>
      <w:numFmt w:val="decimal"/>
      <w:lvlText w:val="%1.%2"/>
      <w:lvlJc w:val="left"/>
      <w:pPr>
        <w:ind w:left="836" w:hanging="576"/>
      </w:pPr>
      <w:rPr>
        <w:rFonts w:ascii="Calibri" w:eastAsia="Calibri" w:hAnsi="Calibri" w:cs="Calibri"/>
        <w:b w:val="0"/>
        <w:i w:val="0"/>
        <w:sz w:val="22"/>
        <w:szCs w:val="22"/>
      </w:rPr>
    </w:lvl>
    <w:lvl w:ilvl="2">
      <w:numFmt w:val="bullet"/>
      <w:lvlText w:val="•"/>
      <w:lvlJc w:val="left"/>
      <w:pPr>
        <w:ind w:left="2678" w:hanging="576"/>
      </w:pPr>
    </w:lvl>
    <w:lvl w:ilvl="3">
      <w:numFmt w:val="bullet"/>
      <w:lvlText w:val="•"/>
      <w:lvlJc w:val="left"/>
      <w:pPr>
        <w:ind w:left="3597" w:hanging="576"/>
      </w:pPr>
    </w:lvl>
    <w:lvl w:ilvl="4">
      <w:numFmt w:val="bullet"/>
      <w:lvlText w:val="•"/>
      <w:lvlJc w:val="left"/>
      <w:pPr>
        <w:ind w:left="4516" w:hanging="576"/>
      </w:pPr>
    </w:lvl>
    <w:lvl w:ilvl="5">
      <w:numFmt w:val="bullet"/>
      <w:lvlText w:val="•"/>
      <w:lvlJc w:val="left"/>
      <w:pPr>
        <w:ind w:left="5435" w:hanging="576"/>
      </w:pPr>
    </w:lvl>
    <w:lvl w:ilvl="6">
      <w:numFmt w:val="bullet"/>
      <w:lvlText w:val="•"/>
      <w:lvlJc w:val="left"/>
      <w:pPr>
        <w:ind w:left="6354" w:hanging="576"/>
      </w:pPr>
    </w:lvl>
    <w:lvl w:ilvl="7">
      <w:numFmt w:val="bullet"/>
      <w:lvlText w:val="•"/>
      <w:lvlJc w:val="left"/>
      <w:pPr>
        <w:ind w:left="7273" w:hanging="576"/>
      </w:pPr>
    </w:lvl>
    <w:lvl w:ilvl="8">
      <w:numFmt w:val="bullet"/>
      <w:lvlText w:val="•"/>
      <w:lvlJc w:val="left"/>
      <w:pPr>
        <w:ind w:left="8192" w:hanging="576"/>
      </w:pPr>
    </w:lvl>
  </w:abstractNum>
  <w:abstractNum w:abstractNumId="4" w15:restartNumberingAfterBreak="0">
    <w:nsid w:val="0AB86E60"/>
    <w:multiLevelType w:val="multilevel"/>
    <w:tmpl w:val="547440F0"/>
    <w:lvl w:ilvl="0">
      <w:start w:val="1"/>
      <w:numFmt w:val="bullet"/>
      <w:lvlText w:val="●"/>
      <w:lvlJc w:val="left"/>
      <w:pPr>
        <w:ind w:left="907" w:hanging="170"/>
      </w:pPr>
      <w:rPr>
        <w:rFonts w:ascii="Noto Sans Symbols" w:eastAsia="Noto Sans Symbols" w:hAnsi="Noto Sans Symbols" w:cs="Noto Sans Symbols"/>
      </w:rPr>
    </w:lvl>
    <w:lvl w:ilvl="1">
      <w:start w:val="1"/>
      <w:numFmt w:val="bullet"/>
      <w:lvlText w:val="o"/>
      <w:lvlJc w:val="left"/>
      <w:pPr>
        <w:ind w:left="2177" w:hanging="360"/>
      </w:pPr>
      <w:rPr>
        <w:rFonts w:ascii="Courier New" w:eastAsia="Courier New" w:hAnsi="Courier New" w:cs="Courier New"/>
      </w:rPr>
    </w:lvl>
    <w:lvl w:ilvl="2">
      <w:start w:val="1"/>
      <w:numFmt w:val="bullet"/>
      <w:lvlText w:val="▪"/>
      <w:lvlJc w:val="left"/>
      <w:pPr>
        <w:ind w:left="2897" w:hanging="360"/>
      </w:pPr>
      <w:rPr>
        <w:rFonts w:ascii="Noto Sans Symbols" w:eastAsia="Noto Sans Symbols" w:hAnsi="Noto Sans Symbols" w:cs="Noto Sans Symbols"/>
      </w:rPr>
    </w:lvl>
    <w:lvl w:ilvl="3">
      <w:start w:val="1"/>
      <w:numFmt w:val="bullet"/>
      <w:lvlText w:val="●"/>
      <w:lvlJc w:val="left"/>
      <w:pPr>
        <w:ind w:left="3617" w:hanging="360"/>
      </w:pPr>
      <w:rPr>
        <w:rFonts w:ascii="Noto Sans Symbols" w:eastAsia="Noto Sans Symbols" w:hAnsi="Noto Sans Symbols" w:cs="Noto Sans Symbols"/>
      </w:rPr>
    </w:lvl>
    <w:lvl w:ilvl="4">
      <w:start w:val="1"/>
      <w:numFmt w:val="bullet"/>
      <w:lvlText w:val="o"/>
      <w:lvlJc w:val="left"/>
      <w:pPr>
        <w:ind w:left="4337" w:hanging="360"/>
      </w:pPr>
      <w:rPr>
        <w:rFonts w:ascii="Courier New" w:eastAsia="Courier New" w:hAnsi="Courier New" w:cs="Courier New"/>
      </w:rPr>
    </w:lvl>
    <w:lvl w:ilvl="5">
      <w:start w:val="1"/>
      <w:numFmt w:val="bullet"/>
      <w:lvlText w:val="▪"/>
      <w:lvlJc w:val="left"/>
      <w:pPr>
        <w:ind w:left="5057" w:hanging="360"/>
      </w:pPr>
      <w:rPr>
        <w:rFonts w:ascii="Noto Sans Symbols" w:eastAsia="Noto Sans Symbols" w:hAnsi="Noto Sans Symbols" w:cs="Noto Sans Symbols"/>
      </w:rPr>
    </w:lvl>
    <w:lvl w:ilvl="6">
      <w:start w:val="1"/>
      <w:numFmt w:val="bullet"/>
      <w:lvlText w:val="●"/>
      <w:lvlJc w:val="left"/>
      <w:pPr>
        <w:ind w:left="5777" w:hanging="360"/>
      </w:pPr>
      <w:rPr>
        <w:rFonts w:ascii="Noto Sans Symbols" w:eastAsia="Noto Sans Symbols" w:hAnsi="Noto Sans Symbols" w:cs="Noto Sans Symbols"/>
      </w:rPr>
    </w:lvl>
    <w:lvl w:ilvl="7">
      <w:start w:val="1"/>
      <w:numFmt w:val="bullet"/>
      <w:lvlText w:val="o"/>
      <w:lvlJc w:val="left"/>
      <w:pPr>
        <w:ind w:left="6497" w:hanging="360"/>
      </w:pPr>
      <w:rPr>
        <w:rFonts w:ascii="Courier New" w:eastAsia="Courier New" w:hAnsi="Courier New" w:cs="Courier New"/>
      </w:rPr>
    </w:lvl>
    <w:lvl w:ilvl="8">
      <w:start w:val="1"/>
      <w:numFmt w:val="bullet"/>
      <w:lvlText w:val="▪"/>
      <w:lvlJc w:val="left"/>
      <w:pPr>
        <w:ind w:left="7217" w:hanging="360"/>
      </w:pPr>
      <w:rPr>
        <w:rFonts w:ascii="Noto Sans Symbols" w:eastAsia="Noto Sans Symbols" w:hAnsi="Noto Sans Symbols" w:cs="Noto Sans Symbols"/>
      </w:rPr>
    </w:lvl>
  </w:abstractNum>
  <w:abstractNum w:abstractNumId="5" w15:restartNumberingAfterBreak="0">
    <w:nsid w:val="0C247E55"/>
    <w:multiLevelType w:val="multilevel"/>
    <w:tmpl w:val="C4A807F2"/>
    <w:lvl w:ilvl="0">
      <w:start w:val="1"/>
      <w:numFmt w:val="decimal"/>
      <w:lvlText w:val="%1"/>
      <w:lvlJc w:val="left"/>
      <w:pPr>
        <w:ind w:left="702" w:hanging="442"/>
      </w:pPr>
      <w:rPr>
        <w:rFonts w:ascii="Calibri" w:eastAsia="Calibri" w:hAnsi="Calibri" w:cs="Calibri"/>
        <w:b w:val="0"/>
        <w:i w:val="0"/>
        <w:sz w:val="24"/>
        <w:szCs w:val="24"/>
      </w:rPr>
    </w:lvl>
    <w:lvl w:ilvl="1">
      <w:numFmt w:val="bullet"/>
      <w:lvlText w:val="•"/>
      <w:lvlJc w:val="left"/>
      <w:pPr>
        <w:ind w:left="1633" w:hanging="442"/>
      </w:pPr>
    </w:lvl>
    <w:lvl w:ilvl="2">
      <w:numFmt w:val="bullet"/>
      <w:lvlText w:val="•"/>
      <w:lvlJc w:val="left"/>
      <w:pPr>
        <w:ind w:left="2566" w:hanging="440"/>
      </w:pPr>
    </w:lvl>
    <w:lvl w:ilvl="3">
      <w:numFmt w:val="bullet"/>
      <w:lvlText w:val="•"/>
      <w:lvlJc w:val="left"/>
      <w:pPr>
        <w:ind w:left="3499" w:hanging="442"/>
      </w:pPr>
    </w:lvl>
    <w:lvl w:ilvl="4">
      <w:numFmt w:val="bullet"/>
      <w:lvlText w:val="•"/>
      <w:lvlJc w:val="left"/>
      <w:pPr>
        <w:ind w:left="4432" w:hanging="442"/>
      </w:pPr>
    </w:lvl>
    <w:lvl w:ilvl="5">
      <w:numFmt w:val="bullet"/>
      <w:lvlText w:val="•"/>
      <w:lvlJc w:val="left"/>
      <w:pPr>
        <w:ind w:left="5365" w:hanging="442"/>
      </w:pPr>
    </w:lvl>
    <w:lvl w:ilvl="6">
      <w:numFmt w:val="bullet"/>
      <w:lvlText w:val="•"/>
      <w:lvlJc w:val="left"/>
      <w:pPr>
        <w:ind w:left="6298" w:hanging="442"/>
      </w:pPr>
    </w:lvl>
    <w:lvl w:ilvl="7">
      <w:numFmt w:val="bullet"/>
      <w:lvlText w:val="•"/>
      <w:lvlJc w:val="left"/>
      <w:pPr>
        <w:ind w:left="7231" w:hanging="442"/>
      </w:pPr>
    </w:lvl>
    <w:lvl w:ilvl="8">
      <w:numFmt w:val="bullet"/>
      <w:lvlText w:val="•"/>
      <w:lvlJc w:val="left"/>
      <w:pPr>
        <w:ind w:left="8164" w:hanging="442"/>
      </w:pPr>
    </w:lvl>
  </w:abstractNum>
  <w:abstractNum w:abstractNumId="6" w15:restartNumberingAfterBreak="0">
    <w:nsid w:val="101C2AA0"/>
    <w:multiLevelType w:val="multilevel"/>
    <w:tmpl w:val="03A2DB40"/>
    <w:lvl w:ilvl="0">
      <w:start w:val="1"/>
      <w:numFmt w:val="bullet"/>
      <w:lvlText w:val="●"/>
      <w:lvlJc w:val="left"/>
      <w:pPr>
        <w:ind w:left="1242" w:hanging="360"/>
      </w:pPr>
      <w:rPr>
        <w:rFonts w:ascii="Noto Sans Symbols" w:eastAsia="Noto Sans Symbols" w:hAnsi="Noto Sans Symbols" w:cs="Noto Sans Symbols"/>
        <w:sz w:val="20"/>
        <w:szCs w:val="20"/>
      </w:rPr>
    </w:lvl>
    <w:lvl w:ilvl="1">
      <w:start w:val="1"/>
      <w:numFmt w:val="bullet"/>
      <w:lvlText w:val="o"/>
      <w:lvlJc w:val="left"/>
      <w:pPr>
        <w:ind w:left="1962" w:hanging="360"/>
      </w:pPr>
      <w:rPr>
        <w:rFonts w:ascii="Courier New" w:eastAsia="Courier New" w:hAnsi="Courier New" w:cs="Courier New"/>
      </w:rPr>
    </w:lvl>
    <w:lvl w:ilvl="2">
      <w:start w:val="1"/>
      <w:numFmt w:val="bullet"/>
      <w:lvlText w:val="▪"/>
      <w:lvlJc w:val="left"/>
      <w:pPr>
        <w:ind w:left="2682" w:hanging="360"/>
      </w:pPr>
      <w:rPr>
        <w:rFonts w:ascii="Noto Sans Symbols" w:eastAsia="Noto Sans Symbols" w:hAnsi="Noto Sans Symbols" w:cs="Noto Sans Symbols"/>
      </w:rPr>
    </w:lvl>
    <w:lvl w:ilvl="3">
      <w:start w:val="1"/>
      <w:numFmt w:val="bullet"/>
      <w:lvlText w:val="●"/>
      <w:lvlJc w:val="left"/>
      <w:pPr>
        <w:ind w:left="3402" w:hanging="360"/>
      </w:pPr>
      <w:rPr>
        <w:rFonts w:ascii="Noto Sans Symbols" w:eastAsia="Noto Sans Symbols" w:hAnsi="Noto Sans Symbols" w:cs="Noto Sans Symbols"/>
      </w:rPr>
    </w:lvl>
    <w:lvl w:ilvl="4">
      <w:start w:val="1"/>
      <w:numFmt w:val="bullet"/>
      <w:lvlText w:val="o"/>
      <w:lvlJc w:val="left"/>
      <w:pPr>
        <w:ind w:left="4122" w:hanging="360"/>
      </w:pPr>
      <w:rPr>
        <w:rFonts w:ascii="Courier New" w:eastAsia="Courier New" w:hAnsi="Courier New" w:cs="Courier New"/>
      </w:rPr>
    </w:lvl>
    <w:lvl w:ilvl="5">
      <w:start w:val="1"/>
      <w:numFmt w:val="bullet"/>
      <w:lvlText w:val="▪"/>
      <w:lvlJc w:val="left"/>
      <w:pPr>
        <w:ind w:left="4842" w:hanging="360"/>
      </w:pPr>
      <w:rPr>
        <w:rFonts w:ascii="Noto Sans Symbols" w:eastAsia="Noto Sans Symbols" w:hAnsi="Noto Sans Symbols" w:cs="Noto Sans Symbols"/>
      </w:rPr>
    </w:lvl>
    <w:lvl w:ilvl="6">
      <w:start w:val="1"/>
      <w:numFmt w:val="bullet"/>
      <w:lvlText w:val="●"/>
      <w:lvlJc w:val="left"/>
      <w:pPr>
        <w:ind w:left="5562" w:hanging="360"/>
      </w:pPr>
      <w:rPr>
        <w:rFonts w:ascii="Noto Sans Symbols" w:eastAsia="Noto Sans Symbols" w:hAnsi="Noto Sans Symbols" w:cs="Noto Sans Symbols"/>
      </w:rPr>
    </w:lvl>
    <w:lvl w:ilvl="7">
      <w:start w:val="1"/>
      <w:numFmt w:val="bullet"/>
      <w:lvlText w:val="o"/>
      <w:lvlJc w:val="left"/>
      <w:pPr>
        <w:ind w:left="6282" w:hanging="360"/>
      </w:pPr>
      <w:rPr>
        <w:rFonts w:ascii="Courier New" w:eastAsia="Courier New" w:hAnsi="Courier New" w:cs="Courier New"/>
      </w:rPr>
    </w:lvl>
    <w:lvl w:ilvl="8">
      <w:start w:val="1"/>
      <w:numFmt w:val="bullet"/>
      <w:lvlText w:val="▪"/>
      <w:lvlJc w:val="left"/>
      <w:pPr>
        <w:ind w:left="7002" w:hanging="360"/>
      </w:pPr>
      <w:rPr>
        <w:rFonts w:ascii="Noto Sans Symbols" w:eastAsia="Noto Sans Symbols" w:hAnsi="Noto Sans Symbols" w:cs="Noto Sans Symbols"/>
      </w:rPr>
    </w:lvl>
  </w:abstractNum>
  <w:abstractNum w:abstractNumId="7" w15:restartNumberingAfterBreak="0">
    <w:nsid w:val="12EA595C"/>
    <w:multiLevelType w:val="multilevel"/>
    <w:tmpl w:val="B49C42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3B360CD"/>
    <w:multiLevelType w:val="multilevel"/>
    <w:tmpl w:val="DF22DD6A"/>
    <w:lvl w:ilvl="0">
      <w:start w:val="8"/>
      <w:numFmt w:val="decimal"/>
      <w:pStyle w:val="Tablecopybulleted"/>
      <w:lvlText w:val="%1"/>
      <w:lvlJc w:val="left"/>
      <w:pPr>
        <w:ind w:left="836" w:hanging="576"/>
      </w:pPr>
    </w:lvl>
    <w:lvl w:ilvl="1">
      <w:start w:val="1"/>
      <w:numFmt w:val="decimal"/>
      <w:lvlText w:val="%1.%2"/>
      <w:lvlJc w:val="left"/>
      <w:pPr>
        <w:ind w:left="836" w:hanging="576"/>
      </w:pPr>
      <w:rPr>
        <w:rFonts w:ascii="Calibri" w:eastAsia="Calibri" w:hAnsi="Calibri" w:cs="Calibri"/>
        <w:b w:val="0"/>
        <w:i w:val="0"/>
        <w:sz w:val="22"/>
        <w:szCs w:val="22"/>
      </w:rPr>
    </w:lvl>
    <w:lvl w:ilvl="2">
      <w:numFmt w:val="bullet"/>
      <w:lvlText w:val="●"/>
      <w:lvlJc w:val="left"/>
      <w:pPr>
        <w:ind w:left="1393" w:hanging="574"/>
      </w:pPr>
      <w:rPr>
        <w:rFonts w:ascii="Noto Sans Symbols" w:eastAsia="Noto Sans Symbols" w:hAnsi="Noto Sans Symbols" w:cs="Noto Sans Symbols"/>
        <w:b w:val="0"/>
        <w:i w:val="0"/>
        <w:sz w:val="22"/>
        <w:szCs w:val="22"/>
      </w:rPr>
    </w:lvl>
    <w:lvl w:ilvl="3">
      <w:numFmt w:val="bullet"/>
      <w:lvlText w:val="•"/>
      <w:lvlJc w:val="left"/>
      <w:pPr>
        <w:ind w:left="3318" w:hanging="576"/>
      </w:pPr>
    </w:lvl>
    <w:lvl w:ilvl="4">
      <w:numFmt w:val="bullet"/>
      <w:lvlText w:val="•"/>
      <w:lvlJc w:val="left"/>
      <w:pPr>
        <w:ind w:left="4277" w:hanging="576"/>
      </w:pPr>
    </w:lvl>
    <w:lvl w:ilvl="5">
      <w:numFmt w:val="bullet"/>
      <w:lvlText w:val="•"/>
      <w:lvlJc w:val="left"/>
      <w:pPr>
        <w:ind w:left="5236" w:hanging="576"/>
      </w:pPr>
    </w:lvl>
    <w:lvl w:ilvl="6">
      <w:numFmt w:val="bullet"/>
      <w:lvlText w:val="•"/>
      <w:lvlJc w:val="left"/>
      <w:pPr>
        <w:ind w:left="6195" w:hanging="576"/>
      </w:pPr>
    </w:lvl>
    <w:lvl w:ilvl="7">
      <w:numFmt w:val="bullet"/>
      <w:lvlText w:val="•"/>
      <w:lvlJc w:val="left"/>
      <w:pPr>
        <w:ind w:left="7154" w:hanging="576"/>
      </w:pPr>
    </w:lvl>
    <w:lvl w:ilvl="8">
      <w:numFmt w:val="bullet"/>
      <w:lvlText w:val="•"/>
      <w:lvlJc w:val="left"/>
      <w:pPr>
        <w:ind w:left="8113" w:hanging="576"/>
      </w:pPr>
    </w:lvl>
  </w:abstractNum>
  <w:abstractNum w:abstractNumId="9" w15:restartNumberingAfterBreak="0">
    <w:nsid w:val="29AE318D"/>
    <w:multiLevelType w:val="multilevel"/>
    <w:tmpl w:val="50729356"/>
    <w:lvl w:ilvl="0">
      <w:start w:val="12"/>
      <w:numFmt w:val="decimal"/>
      <w:lvlText w:val="%1"/>
      <w:lvlJc w:val="left"/>
      <w:pPr>
        <w:ind w:left="822" w:hanging="577"/>
      </w:pPr>
    </w:lvl>
    <w:lvl w:ilvl="1">
      <w:start w:val="1"/>
      <w:numFmt w:val="decimal"/>
      <w:lvlText w:val="%1.%2"/>
      <w:lvlJc w:val="left"/>
      <w:pPr>
        <w:ind w:left="822" w:hanging="577"/>
      </w:pPr>
      <w:rPr>
        <w:rFonts w:ascii="Calibri" w:eastAsia="Calibri" w:hAnsi="Calibri" w:cs="Calibri"/>
        <w:b w:val="0"/>
        <w:i w:val="0"/>
        <w:sz w:val="22"/>
        <w:szCs w:val="22"/>
      </w:rPr>
    </w:lvl>
    <w:lvl w:ilvl="2">
      <w:numFmt w:val="bullet"/>
      <w:lvlText w:val="●"/>
      <w:lvlJc w:val="left"/>
      <w:pPr>
        <w:ind w:left="1326" w:hanging="363"/>
      </w:pPr>
      <w:rPr>
        <w:rFonts w:ascii="Noto Sans Symbols" w:eastAsia="Noto Sans Symbols" w:hAnsi="Noto Sans Symbols" w:cs="Noto Sans Symbols"/>
        <w:b w:val="0"/>
        <w:i w:val="0"/>
        <w:sz w:val="22"/>
        <w:szCs w:val="22"/>
      </w:rPr>
    </w:lvl>
    <w:lvl w:ilvl="3">
      <w:numFmt w:val="bullet"/>
      <w:lvlText w:val="•"/>
      <w:lvlJc w:val="left"/>
      <w:pPr>
        <w:ind w:left="2528" w:hanging="363"/>
      </w:pPr>
    </w:lvl>
    <w:lvl w:ilvl="4">
      <w:numFmt w:val="bullet"/>
      <w:lvlText w:val="•"/>
      <w:lvlJc w:val="left"/>
      <w:pPr>
        <w:ind w:left="3736" w:hanging="363"/>
      </w:pPr>
    </w:lvl>
    <w:lvl w:ilvl="5">
      <w:numFmt w:val="bullet"/>
      <w:lvlText w:val="•"/>
      <w:lvlJc w:val="left"/>
      <w:pPr>
        <w:ind w:left="4944" w:hanging="363"/>
      </w:pPr>
    </w:lvl>
    <w:lvl w:ilvl="6">
      <w:numFmt w:val="bullet"/>
      <w:lvlText w:val="•"/>
      <w:lvlJc w:val="left"/>
      <w:pPr>
        <w:ind w:left="6153" w:hanging="363"/>
      </w:pPr>
    </w:lvl>
    <w:lvl w:ilvl="7">
      <w:numFmt w:val="bullet"/>
      <w:lvlText w:val="•"/>
      <w:lvlJc w:val="left"/>
      <w:pPr>
        <w:ind w:left="7361" w:hanging="362"/>
      </w:pPr>
    </w:lvl>
    <w:lvl w:ilvl="8">
      <w:numFmt w:val="bullet"/>
      <w:lvlText w:val="•"/>
      <w:lvlJc w:val="left"/>
      <w:pPr>
        <w:ind w:left="8569" w:hanging="363"/>
      </w:pPr>
    </w:lvl>
  </w:abstractNum>
  <w:abstractNum w:abstractNumId="10" w15:restartNumberingAfterBreak="0">
    <w:nsid w:val="2F2137BD"/>
    <w:multiLevelType w:val="multilevel"/>
    <w:tmpl w:val="02B8AA78"/>
    <w:lvl w:ilvl="0">
      <w:start w:val="5"/>
      <w:numFmt w:val="decimal"/>
      <w:lvlText w:val="%1"/>
      <w:lvlJc w:val="left"/>
      <w:pPr>
        <w:ind w:left="836" w:hanging="576"/>
      </w:pPr>
    </w:lvl>
    <w:lvl w:ilvl="1">
      <w:start w:val="1"/>
      <w:numFmt w:val="decimal"/>
      <w:lvlText w:val="%1.%2"/>
      <w:lvlJc w:val="left"/>
      <w:pPr>
        <w:ind w:left="836" w:hanging="576"/>
      </w:pPr>
      <w:rPr>
        <w:rFonts w:ascii="Calibri" w:eastAsia="Calibri" w:hAnsi="Calibri" w:cs="Calibri"/>
        <w:b w:val="0"/>
        <w:i w:val="0"/>
        <w:sz w:val="22"/>
        <w:szCs w:val="22"/>
      </w:rPr>
    </w:lvl>
    <w:lvl w:ilvl="2">
      <w:numFmt w:val="bullet"/>
      <w:lvlText w:val="●"/>
      <w:lvlJc w:val="left"/>
      <w:pPr>
        <w:ind w:left="1393" w:hanging="574"/>
      </w:pPr>
      <w:rPr>
        <w:rFonts w:ascii="Noto Sans Symbols" w:eastAsia="Noto Sans Symbols" w:hAnsi="Noto Sans Symbols" w:cs="Noto Sans Symbols"/>
        <w:b w:val="0"/>
        <w:i w:val="0"/>
        <w:sz w:val="22"/>
        <w:szCs w:val="22"/>
      </w:rPr>
    </w:lvl>
    <w:lvl w:ilvl="3">
      <w:numFmt w:val="bullet"/>
      <w:lvlText w:val="•"/>
      <w:lvlJc w:val="left"/>
      <w:pPr>
        <w:ind w:left="3318" w:hanging="576"/>
      </w:pPr>
    </w:lvl>
    <w:lvl w:ilvl="4">
      <w:numFmt w:val="bullet"/>
      <w:lvlText w:val="•"/>
      <w:lvlJc w:val="left"/>
      <w:pPr>
        <w:ind w:left="4277" w:hanging="576"/>
      </w:pPr>
    </w:lvl>
    <w:lvl w:ilvl="5">
      <w:numFmt w:val="bullet"/>
      <w:lvlText w:val="•"/>
      <w:lvlJc w:val="left"/>
      <w:pPr>
        <w:ind w:left="5236" w:hanging="576"/>
      </w:pPr>
    </w:lvl>
    <w:lvl w:ilvl="6">
      <w:numFmt w:val="bullet"/>
      <w:lvlText w:val="•"/>
      <w:lvlJc w:val="left"/>
      <w:pPr>
        <w:ind w:left="6195" w:hanging="576"/>
      </w:pPr>
    </w:lvl>
    <w:lvl w:ilvl="7">
      <w:numFmt w:val="bullet"/>
      <w:lvlText w:val="•"/>
      <w:lvlJc w:val="left"/>
      <w:pPr>
        <w:ind w:left="7154" w:hanging="576"/>
      </w:pPr>
    </w:lvl>
    <w:lvl w:ilvl="8">
      <w:numFmt w:val="bullet"/>
      <w:lvlText w:val="•"/>
      <w:lvlJc w:val="left"/>
      <w:pPr>
        <w:ind w:left="8113" w:hanging="576"/>
      </w:pPr>
    </w:lvl>
  </w:abstractNum>
  <w:abstractNum w:abstractNumId="11" w15:restartNumberingAfterBreak="0">
    <w:nsid w:val="31F5313B"/>
    <w:multiLevelType w:val="multilevel"/>
    <w:tmpl w:val="AF225276"/>
    <w:lvl w:ilvl="0">
      <w:start w:val="1"/>
      <w:numFmt w:val="bullet"/>
      <w:lvlText w:val="●"/>
      <w:lvlJc w:val="left"/>
      <w:pPr>
        <w:ind w:left="340" w:hanging="170"/>
      </w:pPr>
      <w:rPr>
        <w:rFonts w:ascii="Noto Sans Symbols" w:eastAsia="Noto Sans Symbols" w:hAnsi="Noto Sans Symbols" w:cs="Noto Sans Symbols"/>
        <w:color w:val="000000"/>
        <w:sz w:val="20"/>
        <w:szCs w:val="2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12" w15:restartNumberingAfterBreak="0">
    <w:nsid w:val="336024AA"/>
    <w:multiLevelType w:val="multilevel"/>
    <w:tmpl w:val="AA88CE8C"/>
    <w:lvl w:ilvl="0">
      <w:start w:val="1"/>
      <w:numFmt w:val="bullet"/>
      <w:lvlText w:val="●"/>
      <w:lvlJc w:val="left"/>
      <w:pPr>
        <w:ind w:left="1245" w:hanging="360"/>
      </w:pPr>
      <w:rPr>
        <w:rFonts w:ascii="Noto Sans Symbols" w:eastAsia="Noto Sans Symbols" w:hAnsi="Noto Sans Symbols" w:cs="Noto Sans Symbols"/>
      </w:rPr>
    </w:lvl>
    <w:lvl w:ilvl="1">
      <w:start w:val="1"/>
      <w:numFmt w:val="bullet"/>
      <w:lvlText w:val="o"/>
      <w:lvlJc w:val="left"/>
      <w:pPr>
        <w:ind w:left="1965" w:hanging="360"/>
      </w:pPr>
      <w:rPr>
        <w:rFonts w:ascii="Courier New" w:eastAsia="Courier New" w:hAnsi="Courier New" w:cs="Courier New"/>
      </w:rPr>
    </w:lvl>
    <w:lvl w:ilvl="2">
      <w:start w:val="1"/>
      <w:numFmt w:val="bullet"/>
      <w:lvlText w:val="▪"/>
      <w:lvlJc w:val="left"/>
      <w:pPr>
        <w:ind w:left="2685" w:hanging="360"/>
      </w:pPr>
      <w:rPr>
        <w:rFonts w:ascii="Noto Sans Symbols" w:eastAsia="Noto Sans Symbols" w:hAnsi="Noto Sans Symbols" w:cs="Noto Sans Symbols"/>
      </w:rPr>
    </w:lvl>
    <w:lvl w:ilvl="3">
      <w:start w:val="1"/>
      <w:numFmt w:val="bullet"/>
      <w:lvlText w:val="●"/>
      <w:lvlJc w:val="left"/>
      <w:pPr>
        <w:ind w:left="3405" w:hanging="360"/>
      </w:pPr>
      <w:rPr>
        <w:rFonts w:ascii="Noto Sans Symbols" w:eastAsia="Noto Sans Symbols" w:hAnsi="Noto Sans Symbols" w:cs="Noto Sans Symbols"/>
      </w:rPr>
    </w:lvl>
    <w:lvl w:ilvl="4">
      <w:start w:val="1"/>
      <w:numFmt w:val="bullet"/>
      <w:lvlText w:val="o"/>
      <w:lvlJc w:val="left"/>
      <w:pPr>
        <w:ind w:left="4125" w:hanging="360"/>
      </w:pPr>
      <w:rPr>
        <w:rFonts w:ascii="Courier New" w:eastAsia="Courier New" w:hAnsi="Courier New" w:cs="Courier New"/>
      </w:rPr>
    </w:lvl>
    <w:lvl w:ilvl="5">
      <w:start w:val="1"/>
      <w:numFmt w:val="bullet"/>
      <w:lvlText w:val="▪"/>
      <w:lvlJc w:val="left"/>
      <w:pPr>
        <w:ind w:left="4845" w:hanging="360"/>
      </w:pPr>
      <w:rPr>
        <w:rFonts w:ascii="Noto Sans Symbols" w:eastAsia="Noto Sans Symbols" w:hAnsi="Noto Sans Symbols" w:cs="Noto Sans Symbols"/>
      </w:rPr>
    </w:lvl>
    <w:lvl w:ilvl="6">
      <w:start w:val="1"/>
      <w:numFmt w:val="bullet"/>
      <w:lvlText w:val="●"/>
      <w:lvlJc w:val="left"/>
      <w:pPr>
        <w:ind w:left="5565" w:hanging="360"/>
      </w:pPr>
      <w:rPr>
        <w:rFonts w:ascii="Noto Sans Symbols" w:eastAsia="Noto Sans Symbols" w:hAnsi="Noto Sans Symbols" w:cs="Noto Sans Symbols"/>
      </w:rPr>
    </w:lvl>
    <w:lvl w:ilvl="7">
      <w:start w:val="1"/>
      <w:numFmt w:val="bullet"/>
      <w:lvlText w:val="o"/>
      <w:lvlJc w:val="left"/>
      <w:pPr>
        <w:ind w:left="6285" w:hanging="360"/>
      </w:pPr>
      <w:rPr>
        <w:rFonts w:ascii="Courier New" w:eastAsia="Courier New" w:hAnsi="Courier New" w:cs="Courier New"/>
      </w:rPr>
    </w:lvl>
    <w:lvl w:ilvl="8">
      <w:start w:val="1"/>
      <w:numFmt w:val="bullet"/>
      <w:lvlText w:val="▪"/>
      <w:lvlJc w:val="left"/>
      <w:pPr>
        <w:ind w:left="7005" w:hanging="360"/>
      </w:pPr>
      <w:rPr>
        <w:rFonts w:ascii="Noto Sans Symbols" w:eastAsia="Noto Sans Symbols" w:hAnsi="Noto Sans Symbols" w:cs="Noto Sans Symbols"/>
      </w:rPr>
    </w:lvl>
  </w:abstractNum>
  <w:abstractNum w:abstractNumId="13" w15:restartNumberingAfterBreak="0">
    <w:nsid w:val="4D480609"/>
    <w:multiLevelType w:val="multilevel"/>
    <w:tmpl w:val="800CAA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DA74E06"/>
    <w:multiLevelType w:val="multilevel"/>
    <w:tmpl w:val="1DA81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0493BF4"/>
    <w:multiLevelType w:val="multilevel"/>
    <w:tmpl w:val="81587EBE"/>
    <w:lvl w:ilvl="0">
      <w:start w:val="3"/>
      <w:numFmt w:val="decimal"/>
      <w:pStyle w:val="8DONTsbullet"/>
      <w:lvlText w:val="%1"/>
      <w:lvlJc w:val="left"/>
      <w:pPr>
        <w:ind w:left="836" w:hanging="576"/>
      </w:pPr>
    </w:lvl>
    <w:lvl w:ilvl="1">
      <w:start w:val="1"/>
      <w:numFmt w:val="decimal"/>
      <w:lvlText w:val="%1.%2"/>
      <w:lvlJc w:val="left"/>
      <w:pPr>
        <w:ind w:left="836" w:hanging="576"/>
      </w:pPr>
      <w:rPr>
        <w:rFonts w:ascii="Calibri" w:eastAsia="Calibri" w:hAnsi="Calibri" w:cs="Calibri"/>
        <w:b w:val="0"/>
        <w:i w:val="0"/>
        <w:sz w:val="22"/>
        <w:szCs w:val="22"/>
      </w:rPr>
    </w:lvl>
    <w:lvl w:ilvl="2">
      <w:numFmt w:val="bullet"/>
      <w:lvlText w:val="●"/>
      <w:lvlJc w:val="left"/>
      <w:pPr>
        <w:ind w:left="980" w:hanging="360"/>
      </w:pPr>
      <w:rPr>
        <w:rFonts w:ascii="Noto Sans Symbols" w:eastAsia="Noto Sans Symbols" w:hAnsi="Noto Sans Symbols" w:cs="Noto Sans Symbols"/>
        <w:b w:val="0"/>
        <w:i w:val="0"/>
        <w:sz w:val="22"/>
        <w:szCs w:val="22"/>
      </w:rPr>
    </w:lvl>
    <w:lvl w:ilvl="3">
      <w:numFmt w:val="bullet"/>
      <w:lvlText w:val="•"/>
      <w:lvlJc w:val="left"/>
      <w:pPr>
        <w:ind w:left="2991" w:hanging="360"/>
      </w:pPr>
    </w:lvl>
    <w:lvl w:ilvl="4">
      <w:numFmt w:val="bullet"/>
      <w:lvlText w:val="•"/>
      <w:lvlJc w:val="left"/>
      <w:pPr>
        <w:ind w:left="3997" w:hanging="360"/>
      </w:pPr>
    </w:lvl>
    <w:lvl w:ilvl="5">
      <w:numFmt w:val="bullet"/>
      <w:lvlText w:val="•"/>
      <w:lvlJc w:val="left"/>
      <w:pPr>
        <w:ind w:left="5002" w:hanging="360"/>
      </w:pPr>
    </w:lvl>
    <w:lvl w:ilvl="6">
      <w:numFmt w:val="bullet"/>
      <w:lvlText w:val="•"/>
      <w:lvlJc w:val="left"/>
      <w:pPr>
        <w:ind w:left="6008" w:hanging="360"/>
      </w:pPr>
    </w:lvl>
    <w:lvl w:ilvl="7">
      <w:numFmt w:val="bullet"/>
      <w:lvlText w:val="•"/>
      <w:lvlJc w:val="left"/>
      <w:pPr>
        <w:ind w:left="7014" w:hanging="360"/>
      </w:pPr>
    </w:lvl>
    <w:lvl w:ilvl="8">
      <w:numFmt w:val="bullet"/>
      <w:lvlText w:val="•"/>
      <w:lvlJc w:val="left"/>
      <w:pPr>
        <w:ind w:left="8019" w:hanging="360"/>
      </w:pPr>
    </w:lvl>
  </w:abstractNum>
  <w:abstractNum w:abstractNumId="16" w15:restartNumberingAfterBreak="0">
    <w:nsid w:val="50C26AC8"/>
    <w:multiLevelType w:val="multilevel"/>
    <w:tmpl w:val="85CA09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7CB5035"/>
    <w:multiLevelType w:val="multilevel"/>
    <w:tmpl w:val="8F149A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BE23FD1"/>
    <w:multiLevelType w:val="multilevel"/>
    <w:tmpl w:val="DD00C68A"/>
    <w:lvl w:ilvl="0">
      <w:start w:val="1"/>
      <w:numFmt w:val="bullet"/>
      <w:pStyle w:val="4Bulletedcopyblue"/>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C3B05EA"/>
    <w:multiLevelType w:val="multilevel"/>
    <w:tmpl w:val="00FAF0F2"/>
    <w:lvl w:ilvl="0">
      <w:numFmt w:val="bullet"/>
      <w:pStyle w:val="7DOsbullet"/>
      <w:lvlText w:val="●"/>
      <w:lvlJc w:val="left"/>
      <w:pPr>
        <w:ind w:left="980" w:hanging="363"/>
      </w:pPr>
      <w:rPr>
        <w:rFonts w:ascii="Noto Sans Symbols" w:eastAsia="Noto Sans Symbols" w:hAnsi="Noto Sans Symbols" w:cs="Noto Sans Symbols"/>
        <w:b w:val="0"/>
        <w:i w:val="0"/>
        <w:sz w:val="22"/>
        <w:szCs w:val="22"/>
      </w:rPr>
    </w:lvl>
    <w:lvl w:ilvl="1">
      <w:numFmt w:val="bullet"/>
      <w:lvlText w:val="•"/>
      <w:lvlJc w:val="left"/>
      <w:pPr>
        <w:ind w:left="1885" w:hanging="363"/>
      </w:pPr>
    </w:lvl>
    <w:lvl w:ilvl="2">
      <w:numFmt w:val="bullet"/>
      <w:lvlText w:val="•"/>
      <w:lvlJc w:val="left"/>
      <w:pPr>
        <w:ind w:left="2790" w:hanging="363"/>
      </w:pPr>
    </w:lvl>
    <w:lvl w:ilvl="3">
      <w:numFmt w:val="bullet"/>
      <w:lvlText w:val="•"/>
      <w:lvlJc w:val="left"/>
      <w:pPr>
        <w:ind w:left="3695" w:hanging="363"/>
      </w:pPr>
    </w:lvl>
    <w:lvl w:ilvl="4">
      <w:numFmt w:val="bullet"/>
      <w:lvlText w:val="•"/>
      <w:lvlJc w:val="left"/>
      <w:pPr>
        <w:ind w:left="4600" w:hanging="363"/>
      </w:pPr>
    </w:lvl>
    <w:lvl w:ilvl="5">
      <w:numFmt w:val="bullet"/>
      <w:lvlText w:val="•"/>
      <w:lvlJc w:val="left"/>
      <w:pPr>
        <w:ind w:left="5505" w:hanging="363"/>
      </w:pPr>
    </w:lvl>
    <w:lvl w:ilvl="6">
      <w:numFmt w:val="bullet"/>
      <w:lvlText w:val="•"/>
      <w:lvlJc w:val="left"/>
      <w:pPr>
        <w:ind w:left="6410" w:hanging="363"/>
      </w:pPr>
    </w:lvl>
    <w:lvl w:ilvl="7">
      <w:numFmt w:val="bullet"/>
      <w:lvlText w:val="•"/>
      <w:lvlJc w:val="left"/>
      <w:pPr>
        <w:ind w:left="7315" w:hanging="363"/>
      </w:pPr>
    </w:lvl>
    <w:lvl w:ilvl="8">
      <w:numFmt w:val="bullet"/>
      <w:lvlText w:val="•"/>
      <w:lvlJc w:val="left"/>
      <w:pPr>
        <w:ind w:left="8220" w:hanging="363"/>
      </w:pPr>
    </w:lvl>
  </w:abstractNum>
  <w:abstractNum w:abstractNumId="20" w15:restartNumberingAfterBreak="0">
    <w:nsid w:val="5EDE2C4C"/>
    <w:multiLevelType w:val="multilevel"/>
    <w:tmpl w:val="48A44C1C"/>
    <w:lvl w:ilvl="0">
      <w:start w:val="1"/>
      <w:numFmt w:val="bullet"/>
      <w:pStyle w:val="9Secondbullet"/>
      <w:lvlText w:val="●"/>
      <w:lvlJc w:val="left"/>
      <w:pPr>
        <w:ind w:left="340" w:hanging="170"/>
      </w:pPr>
      <w:rPr>
        <w:rFonts w:ascii="Noto Sans Symbols" w:eastAsia="Noto Sans Symbols" w:hAnsi="Noto Sans Symbols" w:cs="Noto Sans Symbols"/>
        <w:color w:val="000000"/>
        <w:sz w:val="20"/>
        <w:szCs w:val="2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21" w15:restartNumberingAfterBreak="0">
    <w:nsid w:val="67B71427"/>
    <w:multiLevelType w:val="multilevel"/>
    <w:tmpl w:val="93E08514"/>
    <w:lvl w:ilvl="0">
      <w:numFmt w:val="bullet"/>
      <w:lvlText w:val="●"/>
      <w:lvlJc w:val="left"/>
      <w:pPr>
        <w:ind w:left="836" w:hanging="579"/>
      </w:pPr>
      <w:rPr>
        <w:rFonts w:ascii="Noto Sans Symbols" w:eastAsia="Noto Sans Symbols" w:hAnsi="Noto Sans Symbols" w:cs="Noto Sans Symbols"/>
        <w:b w:val="0"/>
        <w:i w:val="0"/>
        <w:sz w:val="22"/>
        <w:szCs w:val="22"/>
      </w:rPr>
    </w:lvl>
    <w:lvl w:ilvl="1">
      <w:numFmt w:val="bullet"/>
      <w:lvlText w:val="•"/>
      <w:lvlJc w:val="left"/>
      <w:pPr>
        <w:ind w:left="1759" w:hanging="579"/>
      </w:pPr>
    </w:lvl>
    <w:lvl w:ilvl="2">
      <w:numFmt w:val="bullet"/>
      <w:lvlText w:val="•"/>
      <w:lvlJc w:val="left"/>
      <w:pPr>
        <w:ind w:left="2678" w:hanging="579"/>
      </w:pPr>
    </w:lvl>
    <w:lvl w:ilvl="3">
      <w:numFmt w:val="bullet"/>
      <w:lvlText w:val="•"/>
      <w:lvlJc w:val="left"/>
      <w:pPr>
        <w:ind w:left="3597" w:hanging="579"/>
      </w:pPr>
    </w:lvl>
    <w:lvl w:ilvl="4">
      <w:numFmt w:val="bullet"/>
      <w:lvlText w:val="•"/>
      <w:lvlJc w:val="left"/>
      <w:pPr>
        <w:ind w:left="4516" w:hanging="578"/>
      </w:pPr>
    </w:lvl>
    <w:lvl w:ilvl="5">
      <w:numFmt w:val="bullet"/>
      <w:lvlText w:val="•"/>
      <w:lvlJc w:val="left"/>
      <w:pPr>
        <w:ind w:left="5435" w:hanging="579"/>
      </w:pPr>
    </w:lvl>
    <w:lvl w:ilvl="6">
      <w:numFmt w:val="bullet"/>
      <w:lvlText w:val="•"/>
      <w:lvlJc w:val="left"/>
      <w:pPr>
        <w:ind w:left="6354" w:hanging="579"/>
      </w:pPr>
    </w:lvl>
    <w:lvl w:ilvl="7">
      <w:numFmt w:val="bullet"/>
      <w:lvlText w:val="•"/>
      <w:lvlJc w:val="left"/>
      <w:pPr>
        <w:ind w:left="7273" w:hanging="579"/>
      </w:pPr>
    </w:lvl>
    <w:lvl w:ilvl="8">
      <w:numFmt w:val="bullet"/>
      <w:lvlText w:val="•"/>
      <w:lvlJc w:val="left"/>
      <w:pPr>
        <w:ind w:left="8192" w:hanging="577"/>
      </w:pPr>
    </w:lvl>
  </w:abstractNum>
  <w:abstractNum w:abstractNumId="22" w15:restartNumberingAfterBreak="0">
    <w:nsid w:val="683A597E"/>
    <w:multiLevelType w:val="multilevel"/>
    <w:tmpl w:val="017EB250"/>
    <w:lvl w:ilvl="0">
      <w:start w:val="1"/>
      <w:numFmt w:val="bullet"/>
      <w:pStyle w:val="Subheadwithpointer"/>
      <w:lvlText w:val="●"/>
      <w:lvlJc w:val="left"/>
      <w:pPr>
        <w:ind w:left="340" w:hanging="170"/>
      </w:pPr>
      <w:rPr>
        <w:rFonts w:ascii="Noto Sans Symbols" w:eastAsia="Noto Sans Symbols" w:hAnsi="Noto Sans Symbols" w:cs="Noto Sans Symbols"/>
        <w:color w:val="000000"/>
        <w:sz w:val="20"/>
        <w:szCs w:val="2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23" w15:restartNumberingAfterBreak="0">
    <w:nsid w:val="6F1B32E6"/>
    <w:multiLevelType w:val="multilevel"/>
    <w:tmpl w:val="AC8C0AEA"/>
    <w:lvl w:ilvl="0">
      <w:start w:val="4"/>
      <w:numFmt w:val="decimal"/>
      <w:lvlText w:val="%1"/>
      <w:lvlJc w:val="left"/>
      <w:pPr>
        <w:ind w:left="836" w:hanging="576"/>
      </w:pPr>
    </w:lvl>
    <w:lvl w:ilvl="1">
      <w:start w:val="1"/>
      <w:numFmt w:val="decimal"/>
      <w:lvlText w:val="%1.%2"/>
      <w:lvlJc w:val="left"/>
      <w:pPr>
        <w:ind w:left="836" w:hanging="576"/>
      </w:pPr>
      <w:rPr>
        <w:rFonts w:ascii="Calibri" w:eastAsia="Calibri" w:hAnsi="Calibri" w:cs="Calibri"/>
        <w:b w:val="0"/>
        <w:i w:val="0"/>
        <w:sz w:val="22"/>
        <w:szCs w:val="22"/>
      </w:rPr>
    </w:lvl>
    <w:lvl w:ilvl="2">
      <w:numFmt w:val="bullet"/>
      <w:lvlText w:val="•"/>
      <w:lvlJc w:val="left"/>
      <w:pPr>
        <w:ind w:left="2678" w:hanging="576"/>
      </w:pPr>
    </w:lvl>
    <w:lvl w:ilvl="3">
      <w:numFmt w:val="bullet"/>
      <w:lvlText w:val="•"/>
      <w:lvlJc w:val="left"/>
      <w:pPr>
        <w:ind w:left="3597" w:hanging="576"/>
      </w:pPr>
    </w:lvl>
    <w:lvl w:ilvl="4">
      <w:numFmt w:val="bullet"/>
      <w:lvlText w:val="•"/>
      <w:lvlJc w:val="left"/>
      <w:pPr>
        <w:ind w:left="4516" w:hanging="576"/>
      </w:pPr>
    </w:lvl>
    <w:lvl w:ilvl="5">
      <w:numFmt w:val="bullet"/>
      <w:lvlText w:val="•"/>
      <w:lvlJc w:val="left"/>
      <w:pPr>
        <w:ind w:left="5435" w:hanging="576"/>
      </w:pPr>
    </w:lvl>
    <w:lvl w:ilvl="6">
      <w:numFmt w:val="bullet"/>
      <w:lvlText w:val="•"/>
      <w:lvlJc w:val="left"/>
      <w:pPr>
        <w:ind w:left="6354" w:hanging="576"/>
      </w:pPr>
    </w:lvl>
    <w:lvl w:ilvl="7">
      <w:numFmt w:val="bullet"/>
      <w:lvlText w:val="•"/>
      <w:lvlJc w:val="left"/>
      <w:pPr>
        <w:ind w:left="7273" w:hanging="576"/>
      </w:pPr>
    </w:lvl>
    <w:lvl w:ilvl="8">
      <w:numFmt w:val="bullet"/>
      <w:lvlText w:val="•"/>
      <w:lvlJc w:val="left"/>
      <w:pPr>
        <w:ind w:left="8192" w:hanging="576"/>
      </w:pPr>
    </w:lvl>
  </w:abstractNum>
  <w:abstractNum w:abstractNumId="24" w15:restartNumberingAfterBreak="0">
    <w:nsid w:val="76A975DB"/>
    <w:multiLevelType w:val="multilevel"/>
    <w:tmpl w:val="378659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05433995">
    <w:abstractNumId w:val="6"/>
  </w:num>
  <w:num w:numId="2" w16cid:durableId="344131608">
    <w:abstractNumId w:val="21"/>
  </w:num>
  <w:num w:numId="3" w16cid:durableId="491678663">
    <w:abstractNumId w:val="10"/>
  </w:num>
  <w:num w:numId="4" w16cid:durableId="576520247">
    <w:abstractNumId w:val="23"/>
  </w:num>
  <w:num w:numId="5" w16cid:durableId="1819878192">
    <w:abstractNumId w:val="15"/>
  </w:num>
  <w:num w:numId="6" w16cid:durableId="1166746663">
    <w:abstractNumId w:val="19"/>
  </w:num>
  <w:num w:numId="7" w16cid:durableId="893614258">
    <w:abstractNumId w:val="5"/>
  </w:num>
  <w:num w:numId="8" w16cid:durableId="846405573">
    <w:abstractNumId w:val="20"/>
  </w:num>
  <w:num w:numId="9" w16cid:durableId="1522814777">
    <w:abstractNumId w:val="22"/>
  </w:num>
  <w:num w:numId="10" w16cid:durableId="733043379">
    <w:abstractNumId w:val="2"/>
  </w:num>
  <w:num w:numId="11" w16cid:durableId="2093159516">
    <w:abstractNumId w:val="8"/>
  </w:num>
  <w:num w:numId="12" w16cid:durableId="563489447">
    <w:abstractNumId w:val="14"/>
  </w:num>
  <w:num w:numId="13" w16cid:durableId="2043745606">
    <w:abstractNumId w:val="24"/>
  </w:num>
  <w:num w:numId="14" w16cid:durableId="1483737453">
    <w:abstractNumId w:val="13"/>
  </w:num>
  <w:num w:numId="15" w16cid:durableId="1497724408">
    <w:abstractNumId w:val="18"/>
  </w:num>
  <w:num w:numId="16" w16cid:durableId="284047547">
    <w:abstractNumId w:val="17"/>
  </w:num>
  <w:num w:numId="17" w16cid:durableId="7411144">
    <w:abstractNumId w:val="7"/>
  </w:num>
  <w:num w:numId="18" w16cid:durableId="262341381">
    <w:abstractNumId w:val="16"/>
  </w:num>
  <w:num w:numId="19" w16cid:durableId="734595336">
    <w:abstractNumId w:val="11"/>
  </w:num>
  <w:num w:numId="20" w16cid:durableId="1802185692">
    <w:abstractNumId w:val="12"/>
  </w:num>
  <w:num w:numId="21" w16cid:durableId="1475638111">
    <w:abstractNumId w:val="9"/>
  </w:num>
  <w:num w:numId="22" w16cid:durableId="1064331647">
    <w:abstractNumId w:val="3"/>
  </w:num>
  <w:num w:numId="23" w16cid:durableId="344479367">
    <w:abstractNumId w:val="4"/>
  </w:num>
  <w:num w:numId="24" w16cid:durableId="1245383145">
    <w:abstractNumId w:val="0"/>
  </w:num>
  <w:num w:numId="25" w16cid:durableId="77942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C3B"/>
    <w:rsid w:val="007D7961"/>
    <w:rsid w:val="00817C3B"/>
    <w:rsid w:val="008279F0"/>
    <w:rsid w:val="00EE5D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D5DB7"/>
  <w15:docId w15:val="{A68EFB2F-6436-B445-8D53-A82D68CC5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outlineLvl w:val="0"/>
    </w:pPr>
    <w:rPr>
      <w:b/>
      <w:color w:val="FF1F64"/>
      <w:sz w:val="28"/>
      <w:szCs w:val="28"/>
    </w:rPr>
  </w:style>
  <w:style w:type="paragraph" w:styleId="Heading2">
    <w:name w:val="heading 2"/>
    <w:basedOn w:val="Normal"/>
    <w:next w:val="Normal"/>
    <w:link w:val="Heading2Char"/>
    <w:uiPriority w:val="9"/>
    <w:unhideWhenUsed/>
    <w:qFormat/>
    <w:pPr>
      <w:keepNext/>
      <w:keepLines/>
      <w:pBdr>
        <w:top w:val="nil"/>
        <w:left w:val="nil"/>
        <w:bottom w:val="nil"/>
        <w:right w:val="nil"/>
        <w:between w:val="nil"/>
      </w:pBdr>
      <w:spacing w:before="120" w:line="259" w:lineRule="auto"/>
      <w:outlineLvl w:val="1"/>
    </w:pPr>
    <w:rPr>
      <w:b/>
      <w:color w:val="0D1C2F"/>
      <w:sz w:val="24"/>
      <w:szCs w:val="24"/>
    </w:rPr>
  </w:style>
  <w:style w:type="paragraph" w:styleId="Heading3">
    <w:name w:val="heading 3"/>
    <w:basedOn w:val="Normal"/>
    <w:next w:val="Normal"/>
    <w:link w:val="Heading3Char"/>
    <w:uiPriority w:val="9"/>
    <w:unhideWhenUsed/>
    <w:qFormat/>
    <w:pPr>
      <w:keepNext/>
      <w:keepLines/>
      <w:pBdr>
        <w:top w:val="nil"/>
        <w:left w:val="nil"/>
        <w:bottom w:val="nil"/>
        <w:right w:val="nil"/>
        <w:between w:val="nil"/>
      </w:pBdr>
      <w:spacing w:before="120" w:line="259" w:lineRule="auto"/>
      <w:outlineLvl w:val="2"/>
    </w:pPr>
    <w:rPr>
      <w:b/>
      <w:color w:val="7F7F7F"/>
      <w:sz w:val="24"/>
      <w:szCs w:val="24"/>
    </w:rPr>
  </w:style>
  <w:style w:type="paragraph" w:styleId="Heading4">
    <w:name w:val="heading 4"/>
    <w:basedOn w:val="Normal"/>
    <w:next w:val="Normal"/>
    <w:link w:val="Heading4Char"/>
    <w:uiPriority w:val="9"/>
    <w:semiHidden/>
    <w:unhideWhenUsed/>
    <w:qFormat/>
    <w:pPr>
      <w:widowControl w:val="0"/>
      <w:spacing w:before="82" w:after="0"/>
      <w:outlineLvl w:val="3"/>
    </w:pPr>
    <w:rPr>
      <w:rFonts w:ascii="Twentieth Century" w:eastAsia="Twentieth Century" w:hAnsi="Twentieth Century" w:cs="Twentieth Century"/>
      <w:sz w:val="24"/>
      <w:szCs w:val="24"/>
    </w:rPr>
  </w:style>
  <w:style w:type="paragraph" w:styleId="Heading5">
    <w:name w:val="heading 5"/>
    <w:basedOn w:val="Normal"/>
    <w:next w:val="Normal"/>
    <w:link w:val="Heading5Char"/>
    <w:uiPriority w:val="9"/>
    <w:semiHidden/>
    <w:unhideWhenUsed/>
    <w:qFormat/>
    <w:pPr>
      <w:spacing w:before="240" w:after="60"/>
      <w:outlineLvl w:val="4"/>
    </w:pPr>
    <w:rPr>
      <w:rFonts w:ascii="Calibri" w:eastAsia="Calibri" w:hAnsi="Calibri" w:cs="Calibri"/>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pPr>
    <w:rPr>
      <w:b/>
      <w:sz w:val="72"/>
      <w:szCs w:val="72"/>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link w:val="Heading1"/>
    <w:uiPriority w:val="9"/>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line="259" w:lineRule="auto"/>
    </w:pPr>
    <w:rPr>
      <w:rFonts w:eastAsia="MS Mincho"/>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5"/>
      </w:numPr>
      <w:suppressAutoHyphens/>
      <w:ind w:right="284"/>
    </w:pPr>
    <w:rPr>
      <w:b/>
      <w:sz w:val="24"/>
    </w:rPr>
  </w:style>
  <w:style w:type="paragraph" w:customStyle="1" w:styleId="7DOsbullet">
    <w:name w:val="7 DOs bullet"/>
    <w:basedOn w:val="Normal"/>
    <w:rsid w:val="00B846C2"/>
    <w:pPr>
      <w:numPr>
        <w:numId w:val="6"/>
      </w:numPr>
      <w:ind w:right="284"/>
    </w:pPr>
    <w:rPr>
      <w:b/>
      <w:sz w:val="24"/>
    </w:rPr>
  </w:style>
  <w:style w:type="paragraph" w:customStyle="1" w:styleId="4Bulletedcopyblue">
    <w:name w:val="4 Bulleted copy blue"/>
    <w:basedOn w:val="Normal"/>
    <w:qFormat/>
    <w:rsid w:val="00B846C2"/>
    <w:pPr>
      <w:numPr>
        <w:numId w:val="15"/>
      </w:numPr>
    </w:p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1"/>
    <w:unhideWhenUsed/>
    <w:qFormat/>
    <w:rsid w:val="003F6230"/>
  </w:style>
  <w:style w:type="character" w:customStyle="1" w:styleId="BodyTextChar">
    <w:name w:val="Body Text Char"/>
    <w:link w:val="BodyText"/>
    <w:uiPriority w:val="99"/>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9"/>
      </w:numPr>
      <w:spacing w:before="120"/>
      <w:ind w:right="850"/>
    </w:pPr>
    <w:rPr>
      <w:b/>
      <w:bCs/>
      <w:color w:val="12263F"/>
      <w:sz w:val="32"/>
      <w:szCs w:val="32"/>
    </w:rPr>
  </w:style>
  <w:style w:type="paragraph" w:customStyle="1" w:styleId="1bodycopy11pt">
    <w:name w:val="1 body copy 11pt"/>
    <w:autoRedefine/>
    <w:rsid w:val="00B846C2"/>
    <w:pPr>
      <w:ind w:right="850"/>
    </w:pPr>
    <w:rPr>
      <w:rFonts w:eastAsia="MS Mincho"/>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605DCA"/>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1"/>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0"/>
      </w:numPr>
    </w:pPr>
  </w:style>
  <w:style w:type="paragraph" w:customStyle="1" w:styleId="Tablecopybulleted">
    <w:name w:val="Table copy bulleted"/>
    <w:basedOn w:val="Tablebodycopy"/>
    <w:qFormat/>
    <w:rsid w:val="009122BB"/>
    <w:pPr>
      <w:numPr>
        <w:numId w:val="11"/>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style>
  <w:style w:type="character" w:customStyle="1" w:styleId="ms-rteforecolor-3">
    <w:name w:val="ms-rteforecolor-3"/>
    <w:rsid w:val="00EB45FC"/>
  </w:style>
  <w:style w:type="character" w:customStyle="1" w:styleId="ms-rtethemeforecolor-1-5">
    <w:name w:val="ms-rtethemeforecolor-1-5"/>
    <w:rsid w:val="00EB45FC"/>
  </w:style>
  <w:style w:type="paragraph" w:styleId="NormalWeb">
    <w:name w:val="Normal (Web)"/>
    <w:basedOn w:val="Normal"/>
    <w:uiPriority w:val="99"/>
    <w:unhideWhenUsed/>
    <w:rsid w:val="001B1DD4"/>
    <w:pPr>
      <w:spacing w:before="100" w:beforeAutospacing="1" w:after="100" w:afterAutospacing="1"/>
    </w:pPr>
    <w:rPr>
      <w:rFonts w:ascii="Times New Roman" w:eastAsia="Times New Roman" w:hAnsi="Times New Roman"/>
      <w:sz w:val="24"/>
      <w:lang w:val="en-GB"/>
    </w:rPr>
  </w:style>
  <w:style w:type="character" w:customStyle="1" w:styleId="apple-tab-span">
    <w:name w:val="apple-tab-span"/>
    <w:rsid w:val="003C6E74"/>
  </w:style>
  <w:style w:type="character" w:styleId="CommentReference">
    <w:name w:val="annotation reference"/>
    <w:uiPriority w:val="99"/>
    <w:unhideWhenUsed/>
    <w:rsid w:val="00A73DA5"/>
    <w:rPr>
      <w:sz w:val="16"/>
      <w:szCs w:val="16"/>
    </w:rPr>
  </w:style>
  <w:style w:type="paragraph" w:styleId="CommentText">
    <w:name w:val="annotation text"/>
    <w:basedOn w:val="Normal"/>
    <w:link w:val="CommentTextChar"/>
    <w:uiPriority w:val="99"/>
    <w:unhideWhenUsed/>
    <w:rsid w:val="00A73DA5"/>
  </w:style>
  <w:style w:type="character" w:customStyle="1" w:styleId="CommentTextChar">
    <w:name w:val="Comment Text Char"/>
    <w:link w:val="CommentText"/>
    <w:uiPriority w:val="99"/>
    <w:rsid w:val="00A73DA5"/>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A73DA5"/>
    <w:rPr>
      <w:b/>
      <w:bCs/>
    </w:rPr>
  </w:style>
  <w:style w:type="character" w:customStyle="1" w:styleId="CommentSubjectChar">
    <w:name w:val="Comment Subject Char"/>
    <w:link w:val="CommentSubject"/>
    <w:uiPriority w:val="99"/>
    <w:semiHidden/>
    <w:rsid w:val="00A73DA5"/>
    <w:rPr>
      <w:rFonts w:eastAsia="MS Mincho"/>
      <w:b/>
      <w:bCs/>
      <w:lang w:val="en-US" w:eastAsia="en-US"/>
    </w:rPr>
  </w:style>
  <w:style w:type="paragraph" w:styleId="Revision">
    <w:name w:val="Revision"/>
    <w:hidden/>
    <w:uiPriority w:val="99"/>
    <w:semiHidden/>
    <w:rsid w:val="004D657A"/>
    <w:rPr>
      <w:rFonts w:eastAsia="MS Mincho"/>
      <w:szCs w:val="24"/>
      <w:lang w:val="en-US" w:eastAsia="en-US"/>
    </w:rPr>
  </w:style>
  <w:style w:type="paragraph" w:customStyle="1" w:styleId="1bodycopy">
    <w:name w:val="1 body copy"/>
    <w:basedOn w:val="Normal"/>
    <w:link w:val="1bodycopyChar"/>
    <w:qFormat/>
    <w:rsid w:val="00390226"/>
  </w:style>
  <w:style w:type="character" w:customStyle="1" w:styleId="1bodycopyChar">
    <w:name w:val="1 body copy Char"/>
    <w:link w:val="1bodycopy"/>
    <w:rsid w:val="00390226"/>
    <w:rPr>
      <w:rFonts w:eastAsia="MS Mincho"/>
      <w:szCs w:val="24"/>
      <w:lang w:val="en-US" w:eastAsia="en-US"/>
    </w:rPr>
  </w:style>
  <w:style w:type="character" w:customStyle="1" w:styleId="Heading5Char">
    <w:name w:val="Heading 5 Char"/>
    <w:link w:val="Heading5"/>
    <w:uiPriority w:val="9"/>
    <w:semiHidden/>
    <w:rsid w:val="00FD6A3D"/>
    <w:rPr>
      <w:rFonts w:ascii="Calibri" w:eastAsia="Times New Roman" w:hAnsi="Calibri" w:cs="Times New Roman"/>
      <w:b/>
      <w:bCs/>
      <w:i/>
      <w:iCs/>
      <w:sz w:val="26"/>
      <w:szCs w:val="26"/>
      <w:lang w:val="en-US" w:eastAsia="en-US"/>
    </w:rPr>
  </w:style>
  <w:style w:type="character" w:customStyle="1" w:styleId="Heading4Char">
    <w:name w:val="Heading 4 Char"/>
    <w:basedOn w:val="DefaultParagraphFont"/>
    <w:link w:val="Heading4"/>
    <w:uiPriority w:val="9"/>
    <w:rsid w:val="00EA4161"/>
    <w:rPr>
      <w:rFonts w:ascii="Tw Cen MT" w:eastAsia="Tw Cen MT" w:hAnsi="Tw Cen MT" w:cs="Tw Cen MT"/>
      <w:sz w:val="24"/>
      <w:szCs w:val="24"/>
      <w:lang w:val="en-US" w:eastAsia="en-US"/>
    </w:rPr>
  </w:style>
  <w:style w:type="paragraph" w:customStyle="1" w:styleId="TableParagraph">
    <w:name w:val="Table Paragraph"/>
    <w:basedOn w:val="Normal"/>
    <w:uiPriority w:val="1"/>
    <w:qFormat/>
    <w:rsid w:val="00EA4161"/>
    <w:pPr>
      <w:widowControl w:val="0"/>
      <w:autoSpaceDE w:val="0"/>
      <w:autoSpaceDN w:val="0"/>
      <w:spacing w:after="0"/>
      <w:ind w:left="107"/>
    </w:pPr>
    <w:rPr>
      <w:rFonts w:ascii="Calibri" w:eastAsia="Calibri" w:hAnsi="Calibri" w:cs="Calibri"/>
      <w:sz w:val="22"/>
      <w:szCs w:val="22"/>
    </w:rPr>
  </w:style>
  <w:style w:type="paragraph" w:styleId="Header">
    <w:name w:val="header"/>
    <w:basedOn w:val="Normal"/>
    <w:link w:val="HeaderChar"/>
    <w:uiPriority w:val="99"/>
    <w:unhideWhenUsed/>
    <w:rsid w:val="00EA4161"/>
    <w:pPr>
      <w:widowControl w:val="0"/>
      <w:tabs>
        <w:tab w:val="center" w:pos="4513"/>
        <w:tab w:val="right" w:pos="9026"/>
      </w:tabs>
      <w:autoSpaceDE w:val="0"/>
      <w:autoSpaceDN w:val="0"/>
      <w:spacing w:after="0"/>
    </w:pPr>
    <w:rPr>
      <w:rFonts w:ascii="Calibri" w:eastAsia="Calibri" w:hAnsi="Calibri" w:cs="Calibri"/>
      <w:sz w:val="22"/>
      <w:szCs w:val="22"/>
    </w:rPr>
  </w:style>
  <w:style w:type="character" w:customStyle="1" w:styleId="HeaderChar">
    <w:name w:val="Header Char"/>
    <w:basedOn w:val="DefaultParagraphFont"/>
    <w:link w:val="Header"/>
    <w:uiPriority w:val="99"/>
    <w:rsid w:val="00EA4161"/>
    <w:rPr>
      <w:rFonts w:ascii="Calibri" w:eastAsia="Calibri" w:hAnsi="Calibri" w:cs="Calibri"/>
      <w:sz w:val="22"/>
      <w:szCs w:val="22"/>
      <w:lang w:val="en-US" w:eastAsia="en-US"/>
    </w:rPr>
  </w:style>
  <w:style w:type="numbering" w:customStyle="1" w:styleId="NoList1">
    <w:name w:val="No List1"/>
    <w:next w:val="NoList"/>
    <w:uiPriority w:val="99"/>
    <w:semiHidden/>
    <w:unhideWhenUsed/>
    <w:rsid w:val="00EA4161"/>
  </w:style>
  <w:style w:type="paragraph" w:styleId="ListNumber3">
    <w:name w:val="List Number 3"/>
    <w:basedOn w:val="Normal"/>
    <w:uiPriority w:val="99"/>
    <w:unhideWhenUsed/>
    <w:rsid w:val="00502E6B"/>
    <w:pPr>
      <w:numPr>
        <w:numId w:val="22"/>
      </w:numPr>
      <w:tabs>
        <w:tab w:val="num" w:pos="1080"/>
      </w:tabs>
      <w:spacing w:after="200" w:line="276" w:lineRule="auto"/>
      <w:ind w:left="0" w:firstLine="0"/>
      <w:contextualSpacing/>
    </w:pPr>
    <w:rPr>
      <w:rFonts w:asciiTheme="minorHAnsi" w:eastAsiaTheme="minorEastAsia" w:hAnsiTheme="minorHAnsi" w:cstheme="minorBidi"/>
      <w:sz w:val="22"/>
      <w:szCs w:val="22"/>
    </w:rPr>
  </w:style>
  <w:style w:type="table" w:customStyle="1" w:styleId="a">
    <w:basedOn w:val="TableNormal"/>
    <w:tblPr>
      <w:tblStyleRowBandSize w:val="1"/>
      <w:tblStyleColBandSize w:val="1"/>
      <w:tblCellMar>
        <w:top w:w="57" w:type="dxa"/>
        <w:left w:w="115" w:type="dxa"/>
        <w:bottom w:w="57" w:type="dxa"/>
        <w:right w:w="115" w:type="dxa"/>
      </w:tblCellMar>
    </w:tblPr>
  </w:style>
  <w:style w:type="table" w:customStyle="1" w:styleId="a0">
    <w:basedOn w:val="TableNormal"/>
    <w:tblPr>
      <w:tblStyleRowBandSize w:val="1"/>
      <w:tblStyleColBandSize w:val="1"/>
      <w:tblCellMar>
        <w:top w:w="57" w:type="dxa"/>
        <w:left w:w="115" w:type="dxa"/>
        <w:bottom w:w="57" w:type="dxa"/>
        <w:right w:w="115" w:type="dxa"/>
      </w:tblCellMar>
    </w:tblPr>
  </w:style>
  <w:style w:type="table" w:customStyle="1" w:styleId="a1">
    <w:basedOn w:val="TableNormal"/>
    <w:tblPr>
      <w:tblStyleRowBandSize w:val="1"/>
      <w:tblStyleColBandSize w:val="1"/>
      <w:tblCellMar>
        <w:top w:w="142" w:type="dxa"/>
        <w:left w:w="0" w:type="dxa"/>
        <w:right w:w="0" w:type="dxa"/>
      </w:tblCellMar>
    </w:tblPr>
  </w:style>
  <w:style w:type="table" w:customStyle="1" w:styleId="a2">
    <w:basedOn w:val="TableNormal"/>
    <w:tblPr>
      <w:tblStyleRowBandSize w:val="1"/>
      <w:tblStyleColBandSize w:val="1"/>
      <w:tblCellMar>
        <w:top w:w="142" w:type="dxa"/>
        <w:left w:w="0" w:type="dxa"/>
        <w:right w:w="0" w:type="dxa"/>
      </w:tblCellMar>
    </w:tblPr>
  </w:style>
  <w:style w:type="table" w:customStyle="1" w:styleId="a3">
    <w:basedOn w:val="TableNormal"/>
    <w:tblPr>
      <w:tblStyleRowBandSize w:val="1"/>
      <w:tblStyleColBandSize w:val="1"/>
      <w:tblCellMar>
        <w:top w:w="142" w:type="dxa"/>
        <w:left w:w="0" w:type="dxa"/>
        <w:right w:w="0" w:type="dxa"/>
      </w:tblCellMar>
    </w:tblPr>
  </w:style>
  <w:style w:type="table" w:customStyle="1" w:styleId="a4">
    <w:basedOn w:val="TableNormal"/>
    <w:tblPr>
      <w:tblStyleRowBandSize w:val="1"/>
      <w:tblStyleColBandSize w:val="1"/>
      <w:tblCellMar>
        <w:top w:w="142" w:type="dxa"/>
        <w:left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57" w:type="dxa"/>
        <w:left w:w="115" w:type="dxa"/>
        <w:bottom w:w="57" w:type="dxa"/>
        <w:right w:w="115" w:type="dxa"/>
      </w:tblCellMar>
    </w:tblPr>
  </w:style>
  <w:style w:type="table" w:customStyle="1" w:styleId="a6">
    <w:basedOn w:val="TableNormal"/>
    <w:tblPr>
      <w:tblStyleRowBandSize w:val="1"/>
      <w:tblStyleColBandSize w:val="1"/>
      <w:tblCellMar>
        <w:top w:w="57" w:type="dxa"/>
        <w:left w:w="115" w:type="dxa"/>
        <w:bottom w:w="57" w:type="dxa"/>
        <w:right w:w="115" w:type="dxa"/>
      </w:tblCellMar>
    </w:tblPr>
  </w:style>
  <w:style w:type="table" w:customStyle="1" w:styleId="a7">
    <w:basedOn w:val="TableNormal"/>
    <w:tblPr>
      <w:tblStyleRowBandSize w:val="1"/>
      <w:tblStyleColBandSize w:val="1"/>
      <w:tblCellMar>
        <w:top w:w="142" w:type="dxa"/>
        <w:left w:w="0" w:type="dxa"/>
        <w:right w:w="0" w:type="dxa"/>
      </w:tblCellMar>
    </w:tblPr>
  </w:style>
  <w:style w:type="table" w:customStyle="1" w:styleId="a8">
    <w:basedOn w:val="TableNormal"/>
    <w:tblPr>
      <w:tblStyleRowBandSize w:val="1"/>
      <w:tblStyleColBandSize w:val="1"/>
      <w:tblCellMar>
        <w:top w:w="142" w:type="dxa"/>
        <w:left w:w="0" w:type="dxa"/>
        <w:right w:w="0" w:type="dxa"/>
      </w:tblCellMar>
    </w:tblPr>
  </w:style>
  <w:style w:type="table" w:customStyle="1" w:styleId="a9">
    <w:basedOn w:val="TableNormal"/>
    <w:tblPr>
      <w:tblStyleRowBandSize w:val="1"/>
      <w:tblStyleColBandSize w:val="1"/>
      <w:tblCellMar>
        <w:top w:w="142" w:type="dxa"/>
        <w:left w:w="0" w:type="dxa"/>
        <w:right w:w="0" w:type="dxa"/>
      </w:tblCellMar>
    </w:tblPr>
  </w:style>
  <w:style w:type="table" w:customStyle="1" w:styleId="aa">
    <w:basedOn w:val="TableNormal"/>
    <w:tblPr>
      <w:tblStyleRowBandSize w:val="1"/>
      <w:tblStyleColBandSize w:val="1"/>
      <w:tblCellMar>
        <w:top w:w="142" w:type="dxa"/>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chool-exclusion" TargetMode="External"/><Relationship Id="rId18" Type="http://schemas.openxmlformats.org/officeDocument/2006/relationships/image" Target="media/image3.png"/><Relationship Id="rId26" Type="http://schemas.openxmlformats.org/officeDocument/2006/relationships/header" Target="header1.xml"/><Relationship Id="rId21" Type="http://schemas.openxmlformats.org/officeDocument/2006/relationships/image" Target="media/image6.pn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gov.uk/government/publications/keeping-children-safe-in-education--2" TargetMode="External"/><Relationship Id="rId17" Type="http://schemas.openxmlformats.org/officeDocument/2006/relationships/image" Target="media/image2.png"/><Relationship Id="rId25" Type="http://schemas.openxmlformats.org/officeDocument/2006/relationships/hyperlink" Target="https://www.gov.uk/government/publications/pace-code-c-2019" TargetMode="External"/><Relationship Id="rId33" Type="http://schemas.openxmlformats.org/officeDocument/2006/relationships/footer" Target="footer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egislation.gov.uk/uksi/2014/3283/schedule/made" TargetMode="External"/><Relationship Id="rId20" Type="http://schemas.openxmlformats.org/officeDocument/2006/relationships/image" Target="media/image5.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quality-act-2010-advice-for-schools" TargetMode="External"/><Relationship Id="rId24" Type="http://schemas.openxmlformats.org/officeDocument/2006/relationships/hyperlink" Target="https://www.gov.uk/government/publications/searching-screening-and-confiscation" TargetMode="External"/><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government/publications/send-code-of-practice-0-to-25" TargetMode="External"/><Relationship Id="rId23" Type="http://schemas.openxmlformats.org/officeDocument/2006/relationships/hyperlink" Target="https://www.gov.uk/government/publications/searching-screening-and-confiscation" TargetMode="External"/><Relationship Id="rId28" Type="http://schemas.openxmlformats.org/officeDocument/2006/relationships/footer" Target="footer1.xml"/><Relationship Id="rId36" Type="http://schemas.openxmlformats.org/officeDocument/2006/relationships/footer" Target="footer5.xml"/><Relationship Id="rId10" Type="http://schemas.openxmlformats.org/officeDocument/2006/relationships/hyperlink" Target="https://www.gov.uk/government/publications/searching-screening-and-confiscation" TargetMode="External"/><Relationship Id="rId19" Type="http://schemas.openxmlformats.org/officeDocument/2006/relationships/image" Target="media/image4.pn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www.gov.uk/government/publications/behaviour-in-schools--2" TargetMode="External"/><Relationship Id="rId14" Type="http://schemas.openxmlformats.org/officeDocument/2006/relationships/hyperlink" Target="https://www.gov.uk/government/publications/supporting-pupils-at-school-with-medical-conditions--3" TargetMode="External"/><Relationship Id="rId22" Type="http://schemas.openxmlformats.org/officeDocument/2006/relationships/image" Target="media/image7.png"/><Relationship Id="rId27" Type="http://schemas.openxmlformats.org/officeDocument/2006/relationships/header" Target="header2.xml"/><Relationship Id="rId30" Type="http://schemas.openxmlformats.org/officeDocument/2006/relationships/footer" Target="footer2.xml"/><Relationship Id="rId35" Type="http://schemas.openxmlformats.org/officeDocument/2006/relationships/header" Target="header6.xm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5.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5S3S9rxNKrXcvB3LjCvkngqTUg==">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zIOaC53MWJlcXV3czB6M3gyDmguMnVtejg3MTlyNXRnMg5oLm81NGcyZmx2dHg0MzIOaC52dnNjd2RudGE5cngyDmgudHd5Y3BqcjB6dm9vMg5oLjJvNXV6NG52MXR2bzIOaC56Nmh6b2Y5YzFhOGMyDmguMjNrcjdxcjc4bWxoMg5oLjZ0ajJ3NjI0MjYydjIOaC45emQxMnN0OTJqZzUyDmgueTQ5YXJzOWdlcmoxMg1oLmNhc280ZzBucHVlMg5oLmtvYTkzaTk1MjZjbDIOaC5weXk0bGozdWtrZWsyDmgudmpsa29zN3kzdW5oMg5oLjNhZHBhejl5c3Z4NDIOaC5ubno5YmRjNjNiNjcyDmgubDZtNmU5ZWh0bjd2Mg5oLmRpdG91M2d1NWVuYTIOaC5iMzA0dW83cHB4dDAyDmgucmo1eGk0bjg4emhvOAByITFqdklFU0F0S0FHTVIzcjB6Rk5HV0tKRVVhUUJhNDM3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7948</Words>
  <Characters>45310</Characters>
  <Application>Microsoft Office Word</Application>
  <DocSecurity>0</DocSecurity>
  <Lines>377</Lines>
  <Paragraphs>106</Paragraphs>
  <ScaleCrop>false</ScaleCrop>
  <Company/>
  <LinksUpToDate>false</LinksUpToDate>
  <CharactersWithSpaces>53152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Southern</dc:creator>
  <cp:lastModifiedBy>Andy Harris</cp:lastModifiedBy>
  <cp:revision>2</cp:revision>
  <cp:lastPrinted>2025-08-28T19:53:00Z</cp:lastPrinted>
  <dcterms:created xsi:type="dcterms:W3CDTF">2025-08-27T09:27:00Z</dcterms:created>
  <dcterms:modified xsi:type="dcterms:W3CDTF">2025-08-28T19:54:00Z</dcterms:modified>
</cp:coreProperties>
</file>